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E0" w:rsidRDefault="000A78E0" w:rsidP="000A78E0">
      <w:pPr>
        <w:spacing w:line="300" w:lineRule="exact"/>
        <w:jc w:val="center"/>
        <w:rPr>
          <w:rFonts w:ascii="黑体" w:eastAsia="黑体" w:hint="eastAsia"/>
          <w:sz w:val="36"/>
          <w:szCs w:val="36"/>
        </w:rPr>
      </w:pPr>
    </w:p>
    <w:p w:rsidR="00AF1987" w:rsidRDefault="0074676C" w:rsidP="00AF1987">
      <w:pPr>
        <w:spacing w:line="640" w:lineRule="exact"/>
        <w:jc w:val="center"/>
        <w:rPr>
          <w:rFonts w:ascii="宋体" w:hAnsi="宋体" w:cs="黑体" w:hint="eastAsia"/>
          <w:b/>
          <w:sz w:val="36"/>
          <w:szCs w:val="36"/>
        </w:rPr>
      </w:pPr>
      <w:r w:rsidRPr="00AF1987">
        <w:rPr>
          <w:rFonts w:ascii="宋体" w:hAnsi="宋体" w:hint="eastAsia"/>
          <w:b/>
          <w:sz w:val="36"/>
          <w:szCs w:val="36"/>
        </w:rPr>
        <w:t>关于举办</w:t>
      </w:r>
      <w:r w:rsidR="004C609F" w:rsidRPr="00AF1987">
        <w:rPr>
          <w:rFonts w:ascii="宋体" w:hAnsi="宋体" w:cs="黑体" w:hint="eastAsia"/>
          <w:b/>
          <w:sz w:val="36"/>
          <w:szCs w:val="36"/>
        </w:rPr>
        <w:t>《中华人民共和国特种设备安全法》核心解读</w:t>
      </w:r>
    </w:p>
    <w:p w:rsidR="0074676C" w:rsidRPr="00AF1987" w:rsidRDefault="004C609F" w:rsidP="00AF1987">
      <w:pPr>
        <w:spacing w:line="640" w:lineRule="exact"/>
        <w:jc w:val="center"/>
        <w:rPr>
          <w:rFonts w:ascii="宋体" w:hAnsi="宋体" w:cs="黑体" w:hint="eastAsia"/>
          <w:b/>
          <w:sz w:val="36"/>
          <w:szCs w:val="36"/>
        </w:rPr>
      </w:pPr>
      <w:r w:rsidRPr="00AF1987">
        <w:rPr>
          <w:rFonts w:ascii="宋体" w:hAnsi="宋体" w:cs="黑体" w:hint="eastAsia"/>
          <w:b/>
          <w:sz w:val="36"/>
          <w:szCs w:val="36"/>
        </w:rPr>
        <w:t>暨特种设备安全管理与应急预案高级研修班</w:t>
      </w:r>
      <w:r w:rsidR="0074676C" w:rsidRPr="00AF1987">
        <w:rPr>
          <w:rFonts w:ascii="宋体" w:hAnsi="宋体" w:hint="eastAsia"/>
          <w:b/>
          <w:sz w:val="36"/>
          <w:szCs w:val="36"/>
        </w:rPr>
        <w:t>的通知</w:t>
      </w:r>
    </w:p>
    <w:p w:rsidR="0074676C" w:rsidRPr="00AF1987" w:rsidRDefault="0074676C" w:rsidP="00AF1987">
      <w:pPr>
        <w:spacing w:line="400" w:lineRule="exact"/>
        <w:rPr>
          <w:rFonts w:ascii="宋体" w:hAnsi="宋体" w:cs="宋体" w:hint="eastAsia"/>
          <w:b/>
          <w:color w:val="000000"/>
          <w:kern w:val="0"/>
          <w:sz w:val="24"/>
        </w:rPr>
      </w:pPr>
      <w:r w:rsidRPr="00AF1987">
        <w:rPr>
          <w:rFonts w:ascii="宋体" w:hAnsi="宋体" w:cs="宋体" w:hint="eastAsia"/>
          <w:b/>
          <w:bCs/>
          <w:color w:val="000000"/>
          <w:kern w:val="0"/>
          <w:sz w:val="24"/>
        </w:rPr>
        <w:t>各</w:t>
      </w:r>
      <w:r w:rsidR="001E0334" w:rsidRPr="00AF1987">
        <w:rPr>
          <w:rFonts w:ascii="宋体" w:hAnsi="宋体" w:cs="宋体" w:hint="eastAsia"/>
          <w:b/>
          <w:bCs/>
          <w:color w:val="000000"/>
          <w:kern w:val="0"/>
          <w:sz w:val="24"/>
        </w:rPr>
        <w:t>有关单位</w:t>
      </w:r>
      <w:r w:rsidRPr="00AF1987">
        <w:rPr>
          <w:rFonts w:ascii="宋体" w:hAnsi="宋体" w:cs="宋体" w:hint="eastAsia"/>
          <w:b/>
          <w:bCs/>
          <w:color w:val="000000"/>
          <w:kern w:val="0"/>
          <w:sz w:val="24"/>
        </w:rPr>
        <w:t>：</w:t>
      </w:r>
    </w:p>
    <w:p w:rsidR="0074676C" w:rsidRPr="00AF1987" w:rsidRDefault="00145A4A" w:rsidP="00AF1987">
      <w:pPr>
        <w:tabs>
          <w:tab w:val="left" w:pos="3544"/>
        </w:tabs>
        <w:spacing w:line="400" w:lineRule="exact"/>
        <w:ind w:firstLineChars="202" w:firstLine="485"/>
        <w:jc w:val="left"/>
        <w:rPr>
          <w:rFonts w:ascii="宋体" w:hAnsi="宋体" w:hint="eastAsia"/>
          <w:sz w:val="24"/>
        </w:rPr>
      </w:pPr>
      <w:r w:rsidRPr="00AF1987">
        <w:rPr>
          <w:rFonts w:ascii="宋体" w:hAnsi="宋体" w:hint="eastAsia"/>
          <w:sz w:val="24"/>
        </w:rPr>
        <w:t>随着工业经济迅速发展，我国特种设备数量迅速增加，形式与种类越来越多，结构越来越复杂，为了进</w:t>
      </w:r>
      <w:r w:rsidR="00F704BA" w:rsidRPr="00AF1987">
        <w:rPr>
          <w:rFonts w:ascii="宋体" w:hAnsi="宋体" w:hint="eastAsia"/>
          <w:sz w:val="24"/>
        </w:rPr>
        <w:t>一步加强特种设备管理，近期国家出台了</w:t>
      </w:r>
      <w:r w:rsidR="006C4358" w:rsidRPr="00AF1987">
        <w:rPr>
          <w:rFonts w:ascii="宋体" w:hAnsi="宋体"/>
          <w:b/>
          <w:color w:val="000000"/>
          <w:sz w:val="24"/>
        </w:rPr>
        <w:t>《中华人民共和国特种设备安全法》</w:t>
      </w:r>
      <w:r w:rsidR="00F704BA" w:rsidRPr="00AF1987">
        <w:rPr>
          <w:rFonts w:ascii="宋体" w:hAnsi="宋体" w:hint="eastAsia"/>
          <w:sz w:val="24"/>
        </w:rPr>
        <w:t>，本次研修班</w:t>
      </w:r>
      <w:r w:rsidR="001344A8" w:rsidRPr="00AF1987">
        <w:rPr>
          <w:rFonts w:ascii="宋体" w:hAnsi="宋体" w:hint="eastAsia"/>
          <w:sz w:val="24"/>
        </w:rPr>
        <w:t>将</w:t>
      </w:r>
      <w:r w:rsidRPr="00AF1987">
        <w:rPr>
          <w:rFonts w:ascii="宋体" w:hAnsi="宋体" w:hint="eastAsia"/>
          <w:sz w:val="24"/>
        </w:rPr>
        <w:t>对新颁布国家文件和规范标准做出详细剖析和讲解</w:t>
      </w:r>
      <w:r w:rsidR="00F704BA" w:rsidRPr="00AF1987">
        <w:rPr>
          <w:rFonts w:ascii="宋体" w:hAnsi="宋体" w:hint="eastAsia"/>
          <w:sz w:val="24"/>
        </w:rPr>
        <w:t>，</w:t>
      </w:r>
      <w:r w:rsidRPr="00AF1987">
        <w:rPr>
          <w:rFonts w:ascii="宋体" w:hAnsi="宋体" w:hint="eastAsia"/>
          <w:sz w:val="24"/>
        </w:rPr>
        <w:t>以提高特种设备管理人员的理论水平和实际工作能力。</w:t>
      </w:r>
      <w:r w:rsidR="00810B48" w:rsidRPr="00AF1987">
        <w:rPr>
          <w:rFonts w:ascii="宋体" w:hAnsi="宋体"/>
          <w:sz w:val="24"/>
        </w:rPr>
        <w:t>请各单位积极组织或选派本单位及下属单位</w:t>
      </w:r>
      <w:r w:rsidR="00810B48" w:rsidRPr="00AF1987">
        <w:rPr>
          <w:rFonts w:ascii="宋体" w:hAnsi="宋体" w:hint="eastAsia"/>
          <w:sz w:val="24"/>
        </w:rPr>
        <w:t>相</w:t>
      </w:r>
      <w:r w:rsidR="006C4358" w:rsidRPr="00AF1987">
        <w:rPr>
          <w:rFonts w:ascii="宋体" w:hAnsi="宋体"/>
          <w:sz w:val="24"/>
        </w:rPr>
        <w:t>关人员参加</w:t>
      </w:r>
      <w:r w:rsidR="00453334" w:rsidRPr="00AF1987">
        <w:rPr>
          <w:rFonts w:ascii="宋体" w:hAnsi="宋体" w:hint="eastAsia"/>
          <w:sz w:val="24"/>
        </w:rPr>
        <w:t xml:space="preserve">。 </w:t>
      </w:r>
      <w:r w:rsidR="006745DC" w:rsidRPr="00AF1987">
        <w:rPr>
          <w:rFonts w:ascii="宋体" w:hAnsi="宋体" w:hint="eastAsia"/>
          <w:b/>
          <w:sz w:val="24"/>
        </w:rPr>
        <w:t>本次培训</w:t>
      </w:r>
      <w:r w:rsidR="006745DC" w:rsidRPr="00AF1987">
        <w:rPr>
          <w:rFonts w:ascii="宋体" w:hAnsi="宋体" w:cs="宋体" w:hint="eastAsia"/>
          <w:b/>
          <w:sz w:val="24"/>
        </w:rPr>
        <w:t>经考评通过后颁发证书。</w:t>
      </w:r>
      <w:r w:rsidR="00453334" w:rsidRPr="00AF1987">
        <w:rPr>
          <w:rFonts w:ascii="宋体" w:hAnsi="宋体" w:hint="eastAsia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3E0E" w:rsidRPr="00AF1987" w:rsidRDefault="00243E0E" w:rsidP="00AF1987">
      <w:pPr>
        <w:shd w:val="clear" w:color="auto" w:fill="FFFFFF"/>
        <w:spacing w:line="400" w:lineRule="exact"/>
        <w:rPr>
          <w:rStyle w:val="a3"/>
          <w:rFonts w:ascii="宋体" w:hAnsi="宋体" w:hint="eastAsia"/>
          <w:bCs w:val="0"/>
          <w:sz w:val="24"/>
        </w:rPr>
      </w:pPr>
      <w:r w:rsidRPr="00AF1987">
        <w:rPr>
          <w:rStyle w:val="a3"/>
          <w:rFonts w:ascii="宋体" w:hAnsi="宋体"/>
          <w:bCs w:val="0"/>
          <w:sz w:val="24"/>
        </w:rPr>
        <w:t>一、时间</w:t>
      </w:r>
      <w:r w:rsidRPr="00AF1987">
        <w:rPr>
          <w:rStyle w:val="a3"/>
          <w:rFonts w:ascii="宋体" w:hAnsi="宋体" w:hint="eastAsia"/>
          <w:bCs w:val="0"/>
          <w:sz w:val="24"/>
        </w:rPr>
        <w:t xml:space="preserve">  </w:t>
      </w:r>
      <w:smartTag w:uri="urn:schemas-microsoft-com:office:smarttags" w:element="chsdate">
        <w:smartTagPr>
          <w:attr w:name="Year" w:val="2015"/>
          <w:attr w:name="Month" w:val="9"/>
          <w:attr w:name="Day" w:val="14"/>
          <w:attr w:name="IsLunarDate" w:val="False"/>
          <w:attr w:name="IsROCDate" w:val="False"/>
        </w:smartTagPr>
        <w:r w:rsidRPr="00BE556D">
          <w:rPr>
            <w:rStyle w:val="a3"/>
            <w:rFonts w:ascii="宋体" w:hAnsi="宋体"/>
            <w:bCs w:val="0"/>
            <w:color w:val="000000"/>
            <w:sz w:val="24"/>
          </w:rPr>
          <w:t>20</w:t>
        </w:r>
        <w:r w:rsidR="00C754E0" w:rsidRPr="00BE556D">
          <w:rPr>
            <w:rStyle w:val="a3"/>
            <w:rFonts w:ascii="宋体" w:hAnsi="宋体" w:hint="eastAsia"/>
            <w:bCs w:val="0"/>
            <w:color w:val="000000"/>
            <w:sz w:val="24"/>
          </w:rPr>
          <w:t>15</w:t>
        </w:r>
        <w:r w:rsidRPr="00BE556D">
          <w:rPr>
            <w:rStyle w:val="a3"/>
            <w:rFonts w:ascii="宋体" w:hAnsi="宋体"/>
            <w:bCs w:val="0"/>
            <w:color w:val="000000"/>
            <w:sz w:val="24"/>
          </w:rPr>
          <w:t>年</w:t>
        </w:r>
        <w:r w:rsidR="004757F7">
          <w:rPr>
            <w:rStyle w:val="a3"/>
            <w:rFonts w:ascii="宋体" w:hAnsi="宋体" w:hint="eastAsia"/>
            <w:bCs w:val="0"/>
            <w:color w:val="000000"/>
            <w:sz w:val="24"/>
          </w:rPr>
          <w:t>9</w:t>
        </w:r>
        <w:r w:rsidRPr="00BE556D">
          <w:rPr>
            <w:rStyle w:val="a3"/>
            <w:rFonts w:ascii="宋体" w:hAnsi="宋体"/>
            <w:bCs w:val="0"/>
            <w:color w:val="000000"/>
            <w:sz w:val="24"/>
          </w:rPr>
          <w:t>月</w:t>
        </w:r>
        <w:r w:rsidR="004757F7">
          <w:rPr>
            <w:rStyle w:val="a3"/>
            <w:rFonts w:ascii="宋体" w:hAnsi="宋体" w:hint="eastAsia"/>
            <w:bCs w:val="0"/>
            <w:color w:val="000000"/>
            <w:sz w:val="24"/>
          </w:rPr>
          <w:t>1</w:t>
        </w:r>
        <w:r w:rsidR="00143749" w:rsidRPr="00BE556D">
          <w:rPr>
            <w:rStyle w:val="a3"/>
            <w:rFonts w:ascii="宋体" w:hAnsi="宋体" w:hint="eastAsia"/>
            <w:bCs w:val="0"/>
            <w:color w:val="000000"/>
            <w:sz w:val="24"/>
          </w:rPr>
          <w:t>4</w:t>
        </w:r>
        <w:r w:rsidRPr="00BE556D">
          <w:rPr>
            <w:rStyle w:val="a3"/>
            <w:rFonts w:ascii="宋体" w:hAnsi="宋体" w:hint="eastAsia"/>
            <w:bCs w:val="0"/>
            <w:color w:val="000000"/>
            <w:sz w:val="24"/>
          </w:rPr>
          <w:t>日</w:t>
        </w:r>
      </w:smartTag>
      <w:r w:rsidRPr="00BE556D">
        <w:rPr>
          <w:rStyle w:val="a3"/>
          <w:rFonts w:ascii="宋体" w:hAnsi="宋体" w:hint="eastAsia"/>
          <w:bCs w:val="0"/>
          <w:color w:val="000000"/>
          <w:sz w:val="24"/>
        </w:rPr>
        <w:t>－</w:t>
      </w:r>
      <w:r w:rsidR="004757F7">
        <w:rPr>
          <w:rStyle w:val="a3"/>
          <w:rFonts w:ascii="宋体" w:hAnsi="宋体" w:hint="eastAsia"/>
          <w:bCs w:val="0"/>
          <w:color w:val="000000"/>
          <w:sz w:val="24"/>
        </w:rPr>
        <w:t>1</w:t>
      </w:r>
      <w:r w:rsidR="00AC56E6">
        <w:rPr>
          <w:rStyle w:val="a3"/>
          <w:rFonts w:ascii="宋体" w:hAnsi="宋体" w:hint="eastAsia"/>
          <w:bCs w:val="0"/>
          <w:color w:val="000000"/>
          <w:sz w:val="24"/>
        </w:rPr>
        <w:t>7</w:t>
      </w:r>
      <w:r w:rsidRPr="00BE556D">
        <w:rPr>
          <w:rStyle w:val="a3"/>
          <w:rFonts w:ascii="宋体" w:hAnsi="宋体"/>
          <w:bCs w:val="0"/>
          <w:color w:val="000000"/>
          <w:sz w:val="24"/>
        </w:rPr>
        <w:t>日</w:t>
      </w:r>
      <w:r w:rsidRPr="00BE556D">
        <w:rPr>
          <w:rStyle w:val="a3"/>
          <w:rFonts w:ascii="宋体" w:hAnsi="宋体" w:hint="eastAsia"/>
          <w:bCs w:val="0"/>
          <w:color w:val="000000"/>
          <w:sz w:val="24"/>
        </w:rPr>
        <w:t>，</w:t>
      </w:r>
      <w:r w:rsidR="004757F7">
        <w:rPr>
          <w:rStyle w:val="a3"/>
          <w:rFonts w:ascii="宋体" w:hAnsi="宋体" w:hint="eastAsia"/>
          <w:bCs w:val="0"/>
          <w:color w:val="000000"/>
          <w:sz w:val="24"/>
        </w:rPr>
        <w:t>13</w:t>
      </w:r>
      <w:r w:rsidRPr="00BE556D">
        <w:rPr>
          <w:rStyle w:val="a3"/>
          <w:rFonts w:ascii="宋体" w:hAnsi="宋体"/>
          <w:bCs w:val="0"/>
          <w:color w:val="000000"/>
          <w:sz w:val="24"/>
        </w:rPr>
        <w:t>日</w:t>
      </w:r>
      <w:r w:rsidR="00257DB0">
        <w:rPr>
          <w:rStyle w:val="a3"/>
          <w:rFonts w:ascii="宋体" w:hAnsi="宋体" w:hint="eastAsia"/>
          <w:bCs w:val="0"/>
          <w:color w:val="000000"/>
          <w:sz w:val="24"/>
        </w:rPr>
        <w:t>全天</w:t>
      </w:r>
      <w:r w:rsidRPr="00BE556D">
        <w:rPr>
          <w:rStyle w:val="a3"/>
          <w:rFonts w:ascii="宋体" w:hAnsi="宋体"/>
          <w:bCs w:val="0"/>
          <w:color w:val="000000"/>
          <w:sz w:val="24"/>
        </w:rPr>
        <w:t>报到</w:t>
      </w:r>
      <w:r w:rsidR="00257DB0">
        <w:rPr>
          <w:rStyle w:val="a3"/>
          <w:rFonts w:ascii="宋体" w:hAnsi="宋体" w:hint="eastAsia"/>
          <w:bCs w:val="0"/>
          <w:color w:val="000000"/>
          <w:sz w:val="24"/>
        </w:rPr>
        <w:t>。</w:t>
      </w:r>
    </w:p>
    <w:p w:rsidR="0074676C" w:rsidRPr="00F33288" w:rsidRDefault="00243E0E" w:rsidP="00AF1987">
      <w:pPr>
        <w:shd w:val="clear" w:color="auto" w:fill="FFFFFF"/>
        <w:tabs>
          <w:tab w:val="left" w:pos="567"/>
        </w:tabs>
        <w:spacing w:line="400" w:lineRule="exact"/>
        <w:rPr>
          <w:rFonts w:ascii="宋体" w:hAnsi="宋体" w:cs="宋体" w:hint="eastAsia"/>
          <w:b/>
          <w:bCs/>
          <w:color w:val="FF0000"/>
          <w:kern w:val="0"/>
          <w:sz w:val="24"/>
        </w:rPr>
      </w:pPr>
      <w:r w:rsidRPr="00AF1987">
        <w:rPr>
          <w:rStyle w:val="a3"/>
          <w:rFonts w:ascii="宋体" w:hAnsi="宋体" w:hint="eastAsia"/>
          <w:bCs w:val="0"/>
          <w:sz w:val="24"/>
        </w:rPr>
        <w:t>二、地点</w:t>
      </w:r>
      <w:r w:rsidRPr="00AF1987">
        <w:rPr>
          <w:rFonts w:ascii="宋体" w:hAnsi="宋体" w:cs="宋体" w:hint="eastAsia"/>
          <w:bCs/>
          <w:color w:val="000000"/>
          <w:kern w:val="0"/>
          <w:sz w:val="24"/>
        </w:rPr>
        <w:t xml:space="preserve"> </w:t>
      </w:r>
      <w:r w:rsidRPr="00BE556D">
        <w:rPr>
          <w:rFonts w:ascii="宋体" w:hAnsi="宋体" w:cs="宋体" w:hint="eastAsia"/>
          <w:bCs/>
          <w:color w:val="000000"/>
          <w:kern w:val="0"/>
          <w:sz w:val="24"/>
        </w:rPr>
        <w:t xml:space="preserve"> </w:t>
      </w:r>
      <w:r w:rsidR="004757F7">
        <w:rPr>
          <w:rFonts w:ascii="宋体" w:hAnsi="宋体" w:cs="宋体" w:hint="eastAsia"/>
          <w:b/>
          <w:bCs/>
          <w:color w:val="000000"/>
          <w:kern w:val="0"/>
          <w:sz w:val="24"/>
        </w:rPr>
        <w:t>吉林</w:t>
      </w:r>
      <w:r w:rsidR="009525EE" w:rsidRPr="00BE556D">
        <w:rPr>
          <w:rFonts w:ascii="宋体" w:hAnsi="宋体" w:cs="宋体" w:hint="eastAsia"/>
          <w:b/>
          <w:bCs/>
          <w:color w:val="000000"/>
          <w:kern w:val="0"/>
          <w:sz w:val="24"/>
        </w:rPr>
        <w:t>·</w:t>
      </w:r>
      <w:r w:rsidR="004757F7">
        <w:rPr>
          <w:rFonts w:ascii="宋体" w:hAnsi="宋体" w:cs="宋体" w:hint="eastAsia"/>
          <w:b/>
          <w:bCs/>
          <w:color w:val="000000"/>
          <w:kern w:val="0"/>
          <w:sz w:val="24"/>
        </w:rPr>
        <w:t>长春</w:t>
      </w:r>
    </w:p>
    <w:p w:rsidR="00821994" w:rsidRPr="00BE556D" w:rsidRDefault="00AF1987" w:rsidP="00821994">
      <w:pPr>
        <w:spacing w:line="500" w:lineRule="exact"/>
        <w:rPr>
          <w:rFonts w:ascii="宋体" w:hAnsi="宋体" w:hint="eastAsia"/>
          <w:b/>
          <w:bCs/>
          <w:color w:val="000000"/>
          <w:sz w:val="24"/>
        </w:rPr>
      </w:pPr>
      <w:r>
        <w:rPr>
          <w:rStyle w:val="a3"/>
          <w:rFonts w:ascii="宋体" w:hAnsi="宋体" w:hint="eastAsia"/>
          <w:color w:val="000000"/>
          <w:sz w:val="24"/>
        </w:rPr>
        <w:t>三</w:t>
      </w:r>
      <w:r w:rsidRPr="00AF1987">
        <w:rPr>
          <w:rStyle w:val="a3"/>
          <w:rFonts w:ascii="宋体" w:hAnsi="宋体"/>
          <w:color w:val="000000"/>
          <w:sz w:val="24"/>
        </w:rPr>
        <w:t>、</w:t>
      </w:r>
      <w:r w:rsidR="00821994" w:rsidRPr="00BE556D">
        <w:rPr>
          <w:rStyle w:val="a3"/>
          <w:rFonts w:ascii="宋体" w:hAnsi="宋体"/>
          <w:color w:val="000000"/>
          <w:sz w:val="24"/>
        </w:rPr>
        <w:t>培训内容</w:t>
      </w:r>
    </w:p>
    <w:p w:rsidR="00821994" w:rsidRPr="00BE556D" w:rsidRDefault="00821994" w:rsidP="00821994">
      <w:pPr>
        <w:spacing w:line="500" w:lineRule="exact"/>
        <w:rPr>
          <w:rFonts w:ascii="宋体" w:hAnsi="宋体" w:hint="eastAsia"/>
          <w:b/>
          <w:sz w:val="24"/>
        </w:rPr>
      </w:pPr>
      <w:r w:rsidRPr="00BE556D">
        <w:rPr>
          <w:rFonts w:ascii="宋体" w:hAnsi="宋体" w:hint="eastAsia"/>
          <w:b/>
          <w:sz w:val="24"/>
        </w:rPr>
        <w:t>第一章  特种设备管理</w:t>
      </w:r>
    </w:p>
    <w:p w:rsidR="00821994" w:rsidRPr="00BE556D" w:rsidRDefault="00821994" w:rsidP="00821994">
      <w:pPr>
        <w:spacing w:line="500" w:lineRule="exact"/>
        <w:rPr>
          <w:rFonts w:ascii="宋体" w:hAnsi="宋体" w:hint="eastAsia"/>
          <w:b/>
          <w:sz w:val="24"/>
        </w:rPr>
      </w:pPr>
      <w:r w:rsidRPr="00BE556D">
        <w:rPr>
          <w:rFonts w:ascii="宋体" w:hAnsi="宋体" w:hint="eastAsia"/>
          <w:b/>
          <w:sz w:val="24"/>
        </w:rPr>
        <w:t>（一）国家最新颁布特种设备法律法规解读</w:t>
      </w:r>
    </w:p>
    <w:p w:rsidR="00821994" w:rsidRPr="00BE556D" w:rsidRDefault="00821994" w:rsidP="00821994">
      <w:pPr>
        <w:spacing w:line="500" w:lineRule="exact"/>
        <w:ind w:firstLineChars="196" w:firstLine="47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</w:t>
      </w:r>
      <w:r w:rsidRPr="00BE556D">
        <w:rPr>
          <w:rFonts w:ascii="宋体" w:hAnsi="宋体" w:hint="eastAsia"/>
          <w:sz w:val="24"/>
        </w:rPr>
        <w:t>最新颁布《中华人民共和国特种设备安全法》解读</w:t>
      </w:r>
    </w:p>
    <w:p w:rsidR="00821994" w:rsidRPr="00875BCC" w:rsidRDefault="00821994" w:rsidP="00821994">
      <w:pPr>
        <w:spacing w:line="500" w:lineRule="exact"/>
        <w:ind w:leftChars="214" w:left="809" w:hangingChars="150" w:hanging="360"/>
        <w:rPr>
          <w:rFonts w:ascii="宋体" w:hAnsi="宋体" w:hint="eastAsia"/>
          <w:spacing w:val="-4"/>
          <w:sz w:val="24"/>
        </w:rPr>
      </w:pPr>
      <w:r>
        <w:rPr>
          <w:rFonts w:ascii="宋体" w:hAnsi="宋体" w:hint="eastAsia"/>
          <w:sz w:val="24"/>
        </w:rPr>
        <w:t>2.</w:t>
      </w:r>
      <w:r w:rsidRPr="00BE556D">
        <w:rPr>
          <w:rFonts w:ascii="宋体" w:hAnsi="宋体" w:hint="eastAsia"/>
          <w:sz w:val="24"/>
        </w:rPr>
        <w:t>国务院新颁布《特种设备安全监察条例》（国务院令第549号）和2009年国家</w:t>
      </w:r>
      <w:r w:rsidRPr="00875BCC">
        <w:rPr>
          <w:rFonts w:ascii="宋体" w:hAnsi="宋体" w:hint="eastAsia"/>
          <w:spacing w:val="-4"/>
          <w:sz w:val="24"/>
        </w:rPr>
        <w:t>质量监督检验检疫总局令第116号《高耗能特种设备节能监督管理办法》的解析</w:t>
      </w:r>
    </w:p>
    <w:p w:rsidR="00821994" w:rsidRPr="00BE556D" w:rsidRDefault="00821994" w:rsidP="00821994">
      <w:pPr>
        <w:spacing w:line="500" w:lineRule="exact"/>
        <w:rPr>
          <w:rFonts w:ascii="宋体" w:hAnsi="宋体" w:hint="eastAsia"/>
          <w:b/>
          <w:sz w:val="24"/>
        </w:rPr>
      </w:pPr>
      <w:r w:rsidRPr="00BE556D">
        <w:rPr>
          <w:rFonts w:ascii="宋体" w:hAnsi="宋体" w:hint="eastAsia"/>
          <w:b/>
          <w:sz w:val="24"/>
        </w:rPr>
        <w:t>（二）特种设备状态管理</w:t>
      </w:r>
    </w:p>
    <w:p w:rsidR="00821994" w:rsidRPr="00BE556D" w:rsidRDefault="00821994" w:rsidP="00821994">
      <w:pPr>
        <w:spacing w:line="500" w:lineRule="exact"/>
        <w:ind w:firstLineChars="196" w:firstLine="470"/>
        <w:rPr>
          <w:rFonts w:ascii="宋体" w:hAnsi="宋体" w:hint="eastAsia"/>
          <w:sz w:val="24"/>
        </w:rPr>
      </w:pPr>
      <w:r w:rsidRPr="00BE556D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.</w:t>
      </w:r>
      <w:r w:rsidRPr="00BE556D">
        <w:rPr>
          <w:rFonts w:ascii="宋体" w:hAnsi="宋体" w:hint="eastAsia"/>
          <w:sz w:val="24"/>
        </w:rPr>
        <w:t>执行特种设备完好标准</w:t>
      </w:r>
    </w:p>
    <w:p w:rsidR="00821994" w:rsidRPr="00BE556D" w:rsidRDefault="00821994" w:rsidP="00821994">
      <w:pPr>
        <w:spacing w:line="500" w:lineRule="exact"/>
        <w:ind w:firstLineChars="196" w:firstLine="470"/>
        <w:rPr>
          <w:rFonts w:ascii="宋体" w:hAnsi="宋体" w:hint="eastAsia"/>
          <w:sz w:val="24"/>
        </w:rPr>
      </w:pPr>
      <w:r w:rsidRPr="00BE556D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.</w:t>
      </w:r>
      <w:r w:rsidRPr="00BE556D">
        <w:rPr>
          <w:rFonts w:ascii="宋体" w:hAnsi="宋体" w:hint="eastAsia"/>
          <w:sz w:val="24"/>
        </w:rPr>
        <w:t xml:space="preserve">改善特种设备点检方法  </w:t>
      </w:r>
    </w:p>
    <w:p w:rsidR="00821994" w:rsidRPr="00BE556D" w:rsidRDefault="00821994" w:rsidP="00821994">
      <w:pPr>
        <w:spacing w:line="500" w:lineRule="exact"/>
        <w:ind w:firstLineChars="147" w:firstLine="353"/>
        <w:rPr>
          <w:rFonts w:ascii="宋体" w:hAnsi="宋体" w:hint="eastAsia"/>
          <w:sz w:val="24"/>
        </w:rPr>
      </w:pPr>
      <w:r w:rsidRPr="00BE556D">
        <w:rPr>
          <w:rFonts w:ascii="宋体" w:hAnsi="宋体" w:hint="eastAsia"/>
          <w:sz w:val="24"/>
        </w:rPr>
        <w:t xml:space="preserve"> 3</w:t>
      </w:r>
      <w:r>
        <w:rPr>
          <w:rFonts w:ascii="宋体" w:hAnsi="宋体" w:hint="eastAsia"/>
          <w:sz w:val="24"/>
        </w:rPr>
        <w:t>.</w:t>
      </w:r>
      <w:r w:rsidRPr="00BE556D">
        <w:rPr>
          <w:rFonts w:ascii="宋体" w:hAnsi="宋体" w:hint="eastAsia"/>
          <w:sz w:val="24"/>
        </w:rPr>
        <w:t>特种设备故障检测</w:t>
      </w:r>
    </w:p>
    <w:p w:rsidR="00821994" w:rsidRPr="00BE556D" w:rsidRDefault="00821994" w:rsidP="00821994">
      <w:pPr>
        <w:spacing w:line="500" w:lineRule="exact"/>
        <w:ind w:firstLineChars="200" w:firstLine="480"/>
        <w:rPr>
          <w:rFonts w:ascii="宋体" w:hAnsi="宋体" w:hint="eastAsia"/>
          <w:sz w:val="24"/>
        </w:rPr>
      </w:pPr>
      <w:r w:rsidRPr="00BE556D">
        <w:rPr>
          <w:rFonts w:ascii="宋体" w:hAnsi="宋体" w:hint="eastAsia"/>
          <w:sz w:val="24"/>
        </w:rPr>
        <w:t>（1）特种设备故障剖析</w:t>
      </w:r>
    </w:p>
    <w:p w:rsidR="00821994" w:rsidRPr="00BE556D" w:rsidRDefault="00821994" w:rsidP="00821994">
      <w:pPr>
        <w:spacing w:line="500" w:lineRule="exact"/>
        <w:ind w:firstLineChars="200" w:firstLine="480"/>
        <w:rPr>
          <w:rFonts w:ascii="宋体" w:hAnsi="宋体" w:hint="eastAsia"/>
          <w:sz w:val="24"/>
        </w:rPr>
      </w:pPr>
      <w:r w:rsidRPr="00BE556D">
        <w:rPr>
          <w:rFonts w:ascii="宋体" w:hAnsi="宋体" w:hint="eastAsia"/>
          <w:sz w:val="24"/>
        </w:rPr>
        <w:t>（2）特种设备诊断技术</w:t>
      </w:r>
    </w:p>
    <w:p w:rsidR="00821994" w:rsidRPr="00BE556D" w:rsidRDefault="00821994" w:rsidP="00821994">
      <w:pPr>
        <w:spacing w:line="500" w:lineRule="exact"/>
        <w:ind w:firstLineChars="200" w:firstLine="480"/>
        <w:rPr>
          <w:rFonts w:ascii="宋体" w:hAnsi="宋体" w:hint="eastAsia"/>
          <w:sz w:val="24"/>
        </w:rPr>
      </w:pPr>
      <w:r w:rsidRPr="00BE556D">
        <w:rPr>
          <w:rFonts w:ascii="宋体" w:hAnsi="宋体" w:hint="eastAsia"/>
          <w:sz w:val="24"/>
        </w:rPr>
        <w:t xml:space="preserve">（3）故障管理信息流程            </w:t>
      </w:r>
    </w:p>
    <w:p w:rsidR="00821994" w:rsidRPr="00BE556D" w:rsidRDefault="00821994" w:rsidP="00821994">
      <w:pPr>
        <w:spacing w:line="500" w:lineRule="exact"/>
        <w:ind w:firstLineChars="200" w:firstLine="480"/>
        <w:rPr>
          <w:rFonts w:ascii="宋体" w:hAnsi="宋体" w:hint="eastAsia"/>
          <w:sz w:val="24"/>
        </w:rPr>
      </w:pPr>
      <w:r w:rsidRPr="00BE556D">
        <w:rPr>
          <w:rFonts w:ascii="宋体" w:hAnsi="宋体" w:hint="eastAsia"/>
          <w:sz w:val="24"/>
        </w:rPr>
        <w:t>（4）状态监测技术应用</w:t>
      </w:r>
    </w:p>
    <w:p w:rsidR="00821994" w:rsidRPr="00BE556D" w:rsidRDefault="00821994" w:rsidP="00821994">
      <w:pPr>
        <w:spacing w:line="500" w:lineRule="exact"/>
        <w:ind w:firstLineChars="200" w:firstLine="480"/>
        <w:rPr>
          <w:rFonts w:ascii="宋体" w:hAnsi="宋体" w:hint="eastAsia"/>
          <w:sz w:val="24"/>
        </w:rPr>
      </w:pPr>
      <w:r w:rsidRPr="00BE556D">
        <w:rPr>
          <w:rFonts w:ascii="宋体" w:hAnsi="宋体" w:hint="eastAsia"/>
          <w:sz w:val="24"/>
        </w:rPr>
        <w:t>（5）精密诊断的功能</w:t>
      </w:r>
    </w:p>
    <w:p w:rsidR="00821994" w:rsidRPr="00BE556D" w:rsidRDefault="00821994" w:rsidP="00821994">
      <w:pPr>
        <w:spacing w:line="500" w:lineRule="exact"/>
        <w:ind w:firstLineChars="196" w:firstLine="470"/>
        <w:rPr>
          <w:rFonts w:ascii="宋体" w:hAnsi="宋体" w:hint="eastAsia"/>
          <w:sz w:val="24"/>
        </w:rPr>
      </w:pPr>
      <w:r w:rsidRPr="00BE556D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.</w:t>
      </w:r>
      <w:r w:rsidRPr="00BE556D">
        <w:rPr>
          <w:rFonts w:ascii="宋体" w:hAnsi="宋体" w:hint="eastAsia"/>
          <w:sz w:val="24"/>
        </w:rPr>
        <w:t>特种设备风险管理---RBI检测技术应用</w:t>
      </w:r>
    </w:p>
    <w:p w:rsidR="00821994" w:rsidRPr="00BE556D" w:rsidRDefault="00821994" w:rsidP="00821994">
      <w:pPr>
        <w:spacing w:line="500" w:lineRule="exact"/>
        <w:rPr>
          <w:rFonts w:ascii="宋体" w:hAnsi="宋体" w:hint="eastAsia"/>
          <w:b/>
          <w:sz w:val="24"/>
        </w:rPr>
      </w:pPr>
      <w:r w:rsidRPr="00BE556D">
        <w:rPr>
          <w:rFonts w:ascii="宋体" w:hAnsi="宋体" w:hint="eastAsia"/>
          <w:b/>
          <w:sz w:val="24"/>
        </w:rPr>
        <w:t>（三）特种设备事故管理</w:t>
      </w:r>
    </w:p>
    <w:p w:rsidR="00821994" w:rsidRPr="00BE556D" w:rsidRDefault="00821994" w:rsidP="00821994">
      <w:pPr>
        <w:spacing w:line="500" w:lineRule="exact"/>
        <w:ind w:firstLineChars="196" w:firstLine="470"/>
        <w:rPr>
          <w:rFonts w:ascii="宋体" w:hAnsi="宋体" w:hint="eastAsia"/>
          <w:sz w:val="24"/>
        </w:rPr>
      </w:pPr>
      <w:r w:rsidRPr="00BE556D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.</w:t>
      </w:r>
      <w:r w:rsidRPr="00BE556D">
        <w:rPr>
          <w:rFonts w:ascii="宋体" w:hAnsi="宋体" w:hint="eastAsia"/>
          <w:sz w:val="24"/>
        </w:rPr>
        <w:t>国内外特重大事故</w:t>
      </w:r>
    </w:p>
    <w:p w:rsidR="00821994" w:rsidRPr="00BE556D" w:rsidRDefault="00821994" w:rsidP="00821994">
      <w:pPr>
        <w:spacing w:line="500" w:lineRule="exact"/>
        <w:ind w:firstLineChars="196" w:firstLine="470"/>
        <w:rPr>
          <w:rFonts w:ascii="宋体" w:hAnsi="宋体" w:hint="eastAsia"/>
          <w:sz w:val="24"/>
        </w:rPr>
      </w:pPr>
      <w:r w:rsidRPr="00BE556D">
        <w:rPr>
          <w:rFonts w:ascii="宋体" w:hAnsi="宋体" w:hint="eastAsia"/>
          <w:sz w:val="24"/>
        </w:rPr>
        <w:lastRenderedPageBreak/>
        <w:t>2</w:t>
      </w:r>
      <w:r>
        <w:rPr>
          <w:rFonts w:ascii="宋体" w:hAnsi="宋体" w:hint="eastAsia"/>
          <w:sz w:val="24"/>
        </w:rPr>
        <w:t>.</w:t>
      </w:r>
      <w:r w:rsidRPr="00BE556D">
        <w:rPr>
          <w:rFonts w:ascii="宋体" w:hAnsi="宋体" w:hint="eastAsia"/>
          <w:sz w:val="24"/>
        </w:rPr>
        <w:t>安全生产地位和作用</w:t>
      </w:r>
    </w:p>
    <w:p w:rsidR="00821994" w:rsidRPr="00BE556D" w:rsidRDefault="00821994" w:rsidP="00821994">
      <w:pPr>
        <w:spacing w:line="500" w:lineRule="exact"/>
        <w:ind w:leftChars="214" w:left="809" w:hangingChars="150" w:hanging="360"/>
        <w:rPr>
          <w:rFonts w:ascii="宋体" w:hAnsi="宋体" w:hint="eastAsia"/>
          <w:sz w:val="24"/>
        </w:rPr>
      </w:pPr>
      <w:r w:rsidRPr="00BE556D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.</w:t>
      </w:r>
      <w:r w:rsidRPr="00BE556D">
        <w:rPr>
          <w:rFonts w:ascii="宋体" w:hAnsi="宋体" w:hint="eastAsia"/>
          <w:sz w:val="24"/>
        </w:rPr>
        <w:t>我国安全生产现状和趋势（国务院第493号《安全生产事故报告和调查处理条例》解析）</w:t>
      </w:r>
    </w:p>
    <w:p w:rsidR="00821994" w:rsidRPr="00BE556D" w:rsidRDefault="00821994" w:rsidP="00821994">
      <w:pPr>
        <w:spacing w:line="500" w:lineRule="exact"/>
        <w:ind w:firstLineChars="196" w:firstLine="470"/>
        <w:rPr>
          <w:rFonts w:ascii="宋体" w:hAnsi="宋体" w:hint="eastAsia"/>
          <w:sz w:val="24"/>
        </w:rPr>
      </w:pPr>
      <w:r w:rsidRPr="00BE556D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.</w:t>
      </w:r>
      <w:r w:rsidRPr="00BE556D">
        <w:rPr>
          <w:rFonts w:ascii="宋体" w:hAnsi="宋体" w:hint="eastAsia"/>
          <w:sz w:val="24"/>
        </w:rPr>
        <w:t>我国特种设备事故分析</w:t>
      </w:r>
    </w:p>
    <w:p w:rsidR="00821994" w:rsidRPr="00BE556D" w:rsidRDefault="00821994" w:rsidP="00821994">
      <w:pPr>
        <w:spacing w:line="500" w:lineRule="exact"/>
        <w:ind w:firstLineChars="196" w:firstLine="470"/>
        <w:rPr>
          <w:rFonts w:ascii="宋体" w:hAnsi="宋体" w:hint="eastAsia"/>
          <w:sz w:val="24"/>
        </w:rPr>
      </w:pPr>
      <w:r w:rsidRPr="00BE556D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.</w:t>
      </w:r>
      <w:r w:rsidRPr="00BE556D">
        <w:rPr>
          <w:rFonts w:ascii="宋体" w:hAnsi="宋体" w:hint="eastAsia"/>
          <w:sz w:val="24"/>
        </w:rPr>
        <w:t>安全事故法律责任</w:t>
      </w:r>
    </w:p>
    <w:p w:rsidR="00821994" w:rsidRPr="00BE556D" w:rsidRDefault="00821994" w:rsidP="00821994">
      <w:pPr>
        <w:spacing w:line="500" w:lineRule="exact"/>
        <w:ind w:firstLineChars="196" w:firstLine="470"/>
        <w:rPr>
          <w:rFonts w:ascii="宋体" w:hAnsi="宋体" w:hint="eastAsia"/>
          <w:sz w:val="24"/>
        </w:rPr>
      </w:pPr>
      <w:r w:rsidRPr="00BE556D"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.</w:t>
      </w:r>
      <w:r w:rsidRPr="00BE556D">
        <w:rPr>
          <w:rFonts w:ascii="宋体" w:hAnsi="宋体" w:hint="eastAsia"/>
          <w:sz w:val="24"/>
        </w:rPr>
        <w:t>特种设备事故调查</w:t>
      </w:r>
    </w:p>
    <w:p w:rsidR="00821994" w:rsidRPr="00BE556D" w:rsidRDefault="00821994" w:rsidP="00821994">
      <w:pPr>
        <w:spacing w:line="500" w:lineRule="exact"/>
        <w:ind w:firstLineChars="196" w:firstLine="470"/>
        <w:rPr>
          <w:rFonts w:ascii="宋体" w:hAnsi="宋体" w:hint="eastAsia"/>
          <w:sz w:val="24"/>
        </w:rPr>
      </w:pPr>
      <w:r w:rsidRPr="00BE556D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.</w:t>
      </w:r>
      <w:r w:rsidRPr="00BE556D">
        <w:rPr>
          <w:rFonts w:ascii="宋体" w:hAnsi="宋体" w:hint="eastAsia"/>
          <w:sz w:val="24"/>
        </w:rPr>
        <w:t>特种设备事故应急相关内容导读</w:t>
      </w:r>
    </w:p>
    <w:p w:rsidR="00821994" w:rsidRPr="00BE556D" w:rsidRDefault="00821994" w:rsidP="00821994">
      <w:pPr>
        <w:spacing w:line="500" w:lineRule="exact"/>
        <w:rPr>
          <w:rFonts w:ascii="宋体" w:hAnsi="宋体" w:hint="eastAsia"/>
          <w:b/>
          <w:sz w:val="24"/>
        </w:rPr>
      </w:pPr>
      <w:r w:rsidRPr="00BE556D">
        <w:rPr>
          <w:rFonts w:ascii="宋体" w:hAnsi="宋体" w:hint="eastAsia"/>
          <w:b/>
          <w:sz w:val="24"/>
        </w:rPr>
        <w:t>第二章  特种设备运行与维修</w:t>
      </w:r>
    </w:p>
    <w:p w:rsidR="00821994" w:rsidRPr="00BE556D" w:rsidRDefault="00821994" w:rsidP="00821994">
      <w:pPr>
        <w:spacing w:line="500" w:lineRule="exact"/>
        <w:rPr>
          <w:rFonts w:ascii="宋体" w:hAnsi="宋体" w:hint="eastAsia"/>
          <w:b/>
          <w:sz w:val="24"/>
        </w:rPr>
      </w:pPr>
      <w:r w:rsidRPr="00BE556D">
        <w:rPr>
          <w:rFonts w:ascii="宋体" w:hAnsi="宋体" w:hint="eastAsia"/>
          <w:b/>
          <w:sz w:val="24"/>
        </w:rPr>
        <w:t>（一）锅炉设备运行与维修</w:t>
      </w:r>
    </w:p>
    <w:p w:rsidR="00821994" w:rsidRPr="00BE556D" w:rsidRDefault="00821994" w:rsidP="00821994">
      <w:pPr>
        <w:spacing w:line="500" w:lineRule="exact"/>
        <w:ind w:firstLineChars="200" w:firstLine="480"/>
        <w:rPr>
          <w:rFonts w:ascii="宋体" w:hAnsi="宋体" w:hint="eastAsia"/>
          <w:sz w:val="24"/>
        </w:rPr>
      </w:pPr>
      <w:r w:rsidRPr="00BE556D">
        <w:rPr>
          <w:rFonts w:ascii="宋体" w:hAnsi="宋体" w:hint="eastAsia"/>
          <w:sz w:val="24"/>
        </w:rPr>
        <w:t>1.锅炉设备的检验</w:t>
      </w:r>
    </w:p>
    <w:p w:rsidR="00821994" w:rsidRPr="00BE556D" w:rsidRDefault="00821994" w:rsidP="00821994">
      <w:pPr>
        <w:spacing w:line="500" w:lineRule="exact"/>
        <w:ind w:leftChars="219" w:left="820" w:hangingChars="150" w:hanging="360"/>
        <w:rPr>
          <w:rFonts w:ascii="宋体" w:hAnsi="宋体" w:hint="eastAsia"/>
          <w:sz w:val="24"/>
        </w:rPr>
      </w:pPr>
      <w:r w:rsidRPr="00BE556D">
        <w:rPr>
          <w:rFonts w:ascii="宋体" w:hAnsi="宋体" w:hint="eastAsia"/>
          <w:sz w:val="24"/>
        </w:rPr>
        <w:t>2.做好锅炉水处理工作（2010年11月颁布《TSG G5001-2010锅炉水（介）处理监督管理规则》、《TSG G5002-2010锅炉水（介）处理检验规则》）</w:t>
      </w:r>
    </w:p>
    <w:p w:rsidR="00821994" w:rsidRPr="00BE556D" w:rsidRDefault="00821994" w:rsidP="00821994">
      <w:pPr>
        <w:spacing w:line="500" w:lineRule="exact"/>
        <w:ind w:leftChars="219" w:left="820" w:hangingChars="150" w:hanging="360"/>
        <w:rPr>
          <w:rFonts w:ascii="宋体" w:hAnsi="宋体" w:hint="eastAsia"/>
          <w:sz w:val="24"/>
        </w:rPr>
      </w:pPr>
      <w:r w:rsidRPr="00BE556D">
        <w:rPr>
          <w:rFonts w:ascii="宋体" w:hAnsi="宋体" w:hint="eastAsia"/>
          <w:sz w:val="24"/>
        </w:rPr>
        <w:t>3.锅炉能耗控制（2010年8月颁布《TSG G0002-2010锅炉节能技术监督管理规程》、《TSG G0003-2010工业锅炉能效测试与评价规程》）</w:t>
      </w:r>
    </w:p>
    <w:p w:rsidR="00821994" w:rsidRPr="00BE556D" w:rsidRDefault="00821994" w:rsidP="00821994">
      <w:pPr>
        <w:spacing w:line="500" w:lineRule="exact"/>
        <w:rPr>
          <w:rFonts w:ascii="宋体" w:hAnsi="宋体" w:hint="eastAsia"/>
          <w:b/>
          <w:sz w:val="24"/>
        </w:rPr>
      </w:pPr>
      <w:r w:rsidRPr="00BE556D">
        <w:rPr>
          <w:rFonts w:ascii="宋体" w:hAnsi="宋体" w:hint="eastAsia"/>
          <w:b/>
          <w:sz w:val="24"/>
        </w:rPr>
        <w:t>（二）压力容器运行与维护</w:t>
      </w:r>
    </w:p>
    <w:p w:rsidR="00821994" w:rsidRPr="00BE556D" w:rsidRDefault="00821994" w:rsidP="00821994">
      <w:pPr>
        <w:spacing w:line="500" w:lineRule="exact"/>
        <w:ind w:leftChars="267" w:left="921" w:hangingChars="150" w:hanging="360"/>
        <w:rPr>
          <w:rFonts w:ascii="宋体" w:hAnsi="宋体" w:hint="eastAsia"/>
          <w:sz w:val="24"/>
        </w:rPr>
      </w:pPr>
      <w:r w:rsidRPr="00BE556D">
        <w:rPr>
          <w:rFonts w:ascii="宋体" w:hAnsi="宋体" w:hint="eastAsia"/>
          <w:sz w:val="24"/>
        </w:rPr>
        <w:t>1.压力容器状态管理、压力容器维修焊接（2010年8月颁布《TSG Z6002-2010特种设备焊接操作人员考核细则》）</w:t>
      </w:r>
    </w:p>
    <w:p w:rsidR="00821994" w:rsidRPr="00BE556D" w:rsidRDefault="00821994" w:rsidP="00821994">
      <w:pPr>
        <w:spacing w:line="500" w:lineRule="exact"/>
        <w:ind w:leftChars="267" w:left="899" w:hangingChars="141" w:hanging="338"/>
        <w:rPr>
          <w:rFonts w:ascii="宋体" w:hAnsi="宋体" w:hint="eastAsia"/>
          <w:sz w:val="24"/>
        </w:rPr>
      </w:pPr>
      <w:r w:rsidRPr="00BE556D">
        <w:rPr>
          <w:rFonts w:ascii="宋体" w:hAnsi="宋体" w:hint="eastAsia"/>
          <w:sz w:val="24"/>
        </w:rPr>
        <w:t>2.压力容器监督检验、压力容器防腐技术（2009年8月颁布《TSG R2001-2009固定式压力容器安全技术监察规程》）</w:t>
      </w:r>
    </w:p>
    <w:p w:rsidR="00821994" w:rsidRDefault="00821994" w:rsidP="00821994">
      <w:pPr>
        <w:spacing w:line="500" w:lineRule="exact"/>
        <w:ind w:leftChars="267" w:left="921" w:hangingChars="150" w:hanging="360"/>
        <w:rPr>
          <w:rFonts w:ascii="宋体" w:hAnsi="宋体" w:hint="eastAsia"/>
          <w:sz w:val="24"/>
        </w:rPr>
      </w:pPr>
      <w:r w:rsidRPr="00BE556D">
        <w:rPr>
          <w:rFonts w:ascii="宋体" w:hAnsi="宋体" w:hint="eastAsia"/>
          <w:sz w:val="24"/>
        </w:rPr>
        <w:t>3.压力容器破坏形式、压力容器定期检验（2011年颁布《NB/T47014-2011承压设备焊接工艺评定》）</w:t>
      </w:r>
    </w:p>
    <w:p w:rsidR="00821994" w:rsidRPr="00BE556D" w:rsidRDefault="00821994" w:rsidP="00821994">
      <w:pPr>
        <w:spacing w:line="500" w:lineRule="exact"/>
        <w:ind w:leftChars="267" w:left="921" w:hangingChars="150" w:hanging="360"/>
        <w:rPr>
          <w:rFonts w:ascii="宋体" w:hAnsi="宋体" w:hint="eastAsia"/>
          <w:sz w:val="24"/>
        </w:rPr>
      </w:pPr>
      <w:r w:rsidRPr="00BE556D">
        <w:rPr>
          <w:rFonts w:ascii="宋体" w:hAnsi="宋体" w:hint="eastAsia"/>
          <w:sz w:val="24"/>
        </w:rPr>
        <w:t>4.压力容器事故应急处理预案</w:t>
      </w:r>
    </w:p>
    <w:p w:rsidR="00821994" w:rsidRDefault="00821994" w:rsidP="00821994">
      <w:pPr>
        <w:spacing w:line="500" w:lineRule="exact"/>
        <w:rPr>
          <w:rFonts w:ascii="宋体" w:hAnsi="宋体" w:hint="eastAsia"/>
          <w:b/>
          <w:sz w:val="24"/>
        </w:rPr>
      </w:pPr>
      <w:r w:rsidRPr="00BE556D">
        <w:rPr>
          <w:rFonts w:ascii="宋体" w:hAnsi="宋体" w:hint="eastAsia"/>
          <w:b/>
          <w:sz w:val="24"/>
        </w:rPr>
        <w:t>（三）气瓶的使用</w:t>
      </w:r>
    </w:p>
    <w:p w:rsidR="00821994" w:rsidRPr="0098760D" w:rsidRDefault="00821994" w:rsidP="00821994">
      <w:pPr>
        <w:spacing w:line="500" w:lineRule="exact"/>
        <w:ind w:firstLineChars="225" w:firstLine="540"/>
        <w:rPr>
          <w:rFonts w:ascii="宋体" w:hAnsi="宋体" w:hint="eastAsia"/>
          <w:b/>
          <w:sz w:val="24"/>
        </w:rPr>
      </w:pPr>
      <w:r w:rsidRPr="00BE556D">
        <w:rPr>
          <w:rFonts w:ascii="宋体" w:hAnsi="宋体" w:hint="eastAsia"/>
          <w:sz w:val="24"/>
        </w:rPr>
        <w:t>1.气瓶使用与储运</w:t>
      </w:r>
    </w:p>
    <w:p w:rsidR="00821994" w:rsidRPr="00BE556D" w:rsidRDefault="00821994" w:rsidP="00821994">
      <w:pPr>
        <w:spacing w:line="500" w:lineRule="exact"/>
        <w:ind w:firstLineChars="225" w:firstLine="540"/>
        <w:rPr>
          <w:rFonts w:ascii="宋体" w:hAnsi="宋体" w:hint="eastAsia"/>
          <w:sz w:val="24"/>
        </w:rPr>
      </w:pPr>
      <w:r w:rsidRPr="00BE556D">
        <w:rPr>
          <w:rFonts w:ascii="宋体" w:hAnsi="宋体" w:hint="eastAsia"/>
          <w:sz w:val="24"/>
        </w:rPr>
        <w:t>2.气瓶的爆炸原因分析</w:t>
      </w:r>
    </w:p>
    <w:p w:rsidR="00821994" w:rsidRPr="00BE556D" w:rsidRDefault="00821994" w:rsidP="00821994">
      <w:pPr>
        <w:spacing w:line="500" w:lineRule="exact"/>
        <w:ind w:firstLineChars="225" w:firstLine="540"/>
        <w:rPr>
          <w:rFonts w:ascii="宋体" w:hAnsi="宋体" w:hint="eastAsia"/>
          <w:sz w:val="24"/>
        </w:rPr>
      </w:pPr>
      <w:r w:rsidRPr="00BE556D">
        <w:rPr>
          <w:rFonts w:ascii="宋体" w:hAnsi="宋体" w:hint="eastAsia"/>
          <w:sz w:val="24"/>
        </w:rPr>
        <w:t>3.乙炔气瓶的使用</w:t>
      </w:r>
    </w:p>
    <w:p w:rsidR="00821994" w:rsidRPr="00BE556D" w:rsidRDefault="00821994" w:rsidP="00821994">
      <w:pPr>
        <w:spacing w:line="500" w:lineRule="exact"/>
        <w:rPr>
          <w:rFonts w:ascii="宋体" w:hAnsi="宋体" w:hint="eastAsia"/>
          <w:b/>
          <w:sz w:val="24"/>
        </w:rPr>
      </w:pPr>
      <w:r w:rsidRPr="00BE556D">
        <w:rPr>
          <w:rFonts w:ascii="宋体" w:hAnsi="宋体" w:hint="eastAsia"/>
          <w:b/>
          <w:sz w:val="24"/>
        </w:rPr>
        <w:t>（四）压力管道运行维护</w:t>
      </w:r>
    </w:p>
    <w:p w:rsidR="00821994" w:rsidRDefault="00821994" w:rsidP="00821994">
      <w:pPr>
        <w:spacing w:line="500" w:lineRule="exact"/>
        <w:ind w:leftChars="267" w:left="921" w:hangingChars="150" w:hanging="360"/>
        <w:rPr>
          <w:rFonts w:ascii="宋体" w:hAnsi="宋体" w:hint="eastAsia"/>
          <w:sz w:val="24"/>
        </w:rPr>
      </w:pPr>
      <w:r w:rsidRPr="00BE556D">
        <w:rPr>
          <w:rFonts w:ascii="宋体" w:hAnsi="宋体" w:hint="eastAsia"/>
          <w:sz w:val="24"/>
        </w:rPr>
        <w:t>1.压力管道使用登记注册（国家质量监督检验检疫总局</w:t>
      </w:r>
      <w:smartTag w:uri="urn:schemas-microsoft-com:office:smarttags" w:element="chsdate">
        <w:smartTagPr>
          <w:attr w:name="Year" w:val="2009"/>
          <w:attr w:name="Month" w:val="8"/>
          <w:attr w:name="Day" w:val="31"/>
          <w:attr w:name="IsLunarDate" w:val="False"/>
          <w:attr w:name="IsROCDate" w:val="False"/>
        </w:smartTagPr>
        <w:r w:rsidRPr="00BE556D">
          <w:rPr>
            <w:rFonts w:ascii="宋体" w:hAnsi="宋体" w:hint="eastAsia"/>
            <w:sz w:val="24"/>
          </w:rPr>
          <w:t>2009年8月31日</w:t>
        </w:r>
      </w:smartTag>
      <w:r w:rsidRPr="00BE556D">
        <w:rPr>
          <w:rFonts w:ascii="宋体" w:hAnsi="宋体" w:hint="eastAsia"/>
          <w:sz w:val="24"/>
        </w:rPr>
        <w:t xml:space="preserve">颁布TSG </w:t>
      </w:r>
      <w:r w:rsidRPr="00BE556D">
        <w:rPr>
          <w:rFonts w:ascii="宋体" w:hAnsi="宋体" w:hint="eastAsia"/>
          <w:sz w:val="24"/>
        </w:rPr>
        <w:lastRenderedPageBreak/>
        <w:t>D5001-2009特种设备安全技术规范《压力管道使用登记管理规则》、《压力管道安全技术监察规程---工业管道》）</w:t>
      </w:r>
    </w:p>
    <w:p w:rsidR="00821994" w:rsidRPr="00BE556D" w:rsidRDefault="00821994" w:rsidP="00821994">
      <w:pPr>
        <w:spacing w:line="500" w:lineRule="exact"/>
        <w:ind w:leftChars="267" w:left="921" w:hangingChars="150" w:hanging="360"/>
        <w:rPr>
          <w:rFonts w:ascii="宋体" w:hAnsi="宋体" w:hint="eastAsia"/>
          <w:sz w:val="24"/>
        </w:rPr>
      </w:pPr>
      <w:r w:rsidRPr="00BE556D">
        <w:rPr>
          <w:rFonts w:ascii="宋体" w:hAnsi="宋体" w:hint="eastAsia"/>
          <w:sz w:val="24"/>
        </w:rPr>
        <w:t>2.压力管道图绘制要求</w:t>
      </w:r>
    </w:p>
    <w:p w:rsidR="00821994" w:rsidRDefault="00821994" w:rsidP="00821994">
      <w:pPr>
        <w:spacing w:line="500" w:lineRule="exact"/>
        <w:ind w:leftChars="267" w:left="921" w:hangingChars="150" w:hanging="360"/>
        <w:rPr>
          <w:rFonts w:ascii="宋体" w:hAnsi="宋体" w:hint="eastAsia"/>
          <w:sz w:val="24"/>
        </w:rPr>
      </w:pPr>
      <w:r w:rsidRPr="00BE556D">
        <w:rPr>
          <w:rFonts w:ascii="宋体" w:hAnsi="宋体" w:hint="eastAsia"/>
          <w:sz w:val="24"/>
        </w:rPr>
        <w:t>3.压力管道检验和防腐技术（国家标准：GB/T 20801-2006《压力管道规范----工业管道》）</w:t>
      </w:r>
    </w:p>
    <w:p w:rsidR="00821994" w:rsidRPr="00BE556D" w:rsidRDefault="00821994" w:rsidP="00821994">
      <w:pPr>
        <w:spacing w:line="500" w:lineRule="exact"/>
        <w:ind w:leftChars="267" w:left="921" w:hangingChars="150" w:hanging="360"/>
        <w:rPr>
          <w:rFonts w:ascii="宋体" w:hAnsi="宋体" w:hint="eastAsia"/>
          <w:sz w:val="24"/>
        </w:rPr>
      </w:pPr>
      <w:r w:rsidRPr="00BE556D">
        <w:rPr>
          <w:rFonts w:ascii="宋体" w:hAnsi="宋体" w:hint="eastAsia"/>
          <w:sz w:val="24"/>
        </w:rPr>
        <w:t>4.压力管道带压堵漏。</w:t>
      </w:r>
    </w:p>
    <w:p w:rsidR="00821994" w:rsidRPr="00BE556D" w:rsidRDefault="00821994" w:rsidP="00821994">
      <w:pPr>
        <w:spacing w:line="500" w:lineRule="exact"/>
        <w:rPr>
          <w:rFonts w:ascii="宋体" w:hAnsi="宋体" w:hint="eastAsia"/>
          <w:b/>
          <w:sz w:val="24"/>
        </w:rPr>
      </w:pPr>
      <w:r w:rsidRPr="00BE556D">
        <w:rPr>
          <w:rFonts w:ascii="宋体" w:hAnsi="宋体" w:hint="eastAsia"/>
          <w:b/>
          <w:sz w:val="24"/>
        </w:rPr>
        <w:t>（五）起重机械运行与维修</w:t>
      </w:r>
    </w:p>
    <w:p w:rsidR="00821994" w:rsidRPr="00BE556D" w:rsidRDefault="00821994" w:rsidP="00821994">
      <w:pPr>
        <w:spacing w:line="500" w:lineRule="exact"/>
        <w:ind w:firstLineChars="225" w:firstLine="540"/>
        <w:rPr>
          <w:rFonts w:ascii="宋体" w:hAnsi="宋体" w:hint="eastAsia"/>
          <w:sz w:val="24"/>
        </w:rPr>
      </w:pPr>
      <w:r w:rsidRPr="00BE556D">
        <w:rPr>
          <w:rFonts w:ascii="宋体" w:hAnsi="宋体" w:hint="eastAsia"/>
          <w:sz w:val="24"/>
        </w:rPr>
        <w:t>1.起重机械特重大事故剖析</w:t>
      </w:r>
    </w:p>
    <w:p w:rsidR="00821994" w:rsidRPr="00BE556D" w:rsidRDefault="00821994" w:rsidP="00821994">
      <w:pPr>
        <w:spacing w:line="500" w:lineRule="exact"/>
        <w:ind w:firstLineChars="225" w:firstLine="540"/>
        <w:rPr>
          <w:rFonts w:ascii="宋体" w:hAnsi="宋体" w:hint="eastAsia"/>
          <w:sz w:val="24"/>
        </w:rPr>
      </w:pPr>
      <w:r w:rsidRPr="00BE556D">
        <w:rPr>
          <w:rFonts w:ascii="宋体" w:hAnsi="宋体" w:hint="eastAsia"/>
          <w:sz w:val="24"/>
        </w:rPr>
        <w:t>2.起重机械安全附件及装置</w:t>
      </w:r>
    </w:p>
    <w:p w:rsidR="00821994" w:rsidRPr="00BE556D" w:rsidRDefault="00821994" w:rsidP="00821994">
      <w:pPr>
        <w:spacing w:line="500" w:lineRule="exact"/>
        <w:ind w:firstLineChars="225" w:firstLine="540"/>
        <w:rPr>
          <w:rFonts w:ascii="宋体" w:hAnsi="宋体" w:hint="eastAsia"/>
          <w:sz w:val="24"/>
        </w:rPr>
      </w:pPr>
      <w:r w:rsidRPr="00BE556D">
        <w:rPr>
          <w:rFonts w:ascii="宋体" w:hAnsi="宋体" w:hint="eastAsia"/>
          <w:sz w:val="24"/>
        </w:rPr>
        <w:t>3.常见机械故障与排除、常见电器故障与排除</w:t>
      </w:r>
    </w:p>
    <w:p w:rsidR="00821994" w:rsidRPr="00BE556D" w:rsidRDefault="00821994" w:rsidP="00821994">
      <w:pPr>
        <w:spacing w:line="500" w:lineRule="exact"/>
        <w:ind w:firstLineChars="225" w:firstLine="540"/>
        <w:rPr>
          <w:rFonts w:ascii="宋体" w:hAnsi="宋体" w:hint="eastAsia"/>
          <w:sz w:val="24"/>
        </w:rPr>
      </w:pPr>
      <w:r w:rsidRPr="00BE556D">
        <w:rPr>
          <w:rFonts w:ascii="宋体" w:hAnsi="宋体" w:hint="eastAsia"/>
          <w:sz w:val="24"/>
        </w:rPr>
        <w:t>4.起重机械安全运行</w:t>
      </w:r>
    </w:p>
    <w:p w:rsidR="00821994" w:rsidRPr="00BE556D" w:rsidRDefault="00821994" w:rsidP="00821994">
      <w:pPr>
        <w:spacing w:line="500" w:lineRule="exact"/>
        <w:ind w:firstLineChars="225" w:firstLine="540"/>
        <w:rPr>
          <w:rFonts w:ascii="宋体" w:hAnsi="宋体" w:hint="eastAsia"/>
          <w:sz w:val="24"/>
        </w:rPr>
      </w:pPr>
      <w:r w:rsidRPr="00BE556D">
        <w:rPr>
          <w:rFonts w:ascii="宋体" w:hAnsi="宋体" w:hint="eastAsia"/>
          <w:sz w:val="24"/>
        </w:rPr>
        <w:t>5.起重机械事故预防与应急预案</w:t>
      </w:r>
    </w:p>
    <w:p w:rsidR="00821994" w:rsidRDefault="00821994" w:rsidP="00821994">
      <w:pPr>
        <w:spacing w:line="500" w:lineRule="exact"/>
        <w:rPr>
          <w:rFonts w:ascii="宋体" w:hAnsi="宋体" w:hint="eastAsia"/>
          <w:b/>
          <w:sz w:val="24"/>
        </w:rPr>
      </w:pPr>
      <w:r w:rsidRPr="00BE556D">
        <w:rPr>
          <w:rFonts w:ascii="宋体" w:hAnsi="宋体" w:hint="eastAsia"/>
          <w:b/>
          <w:sz w:val="24"/>
        </w:rPr>
        <w:t>（六）电梯运行与维护</w:t>
      </w:r>
    </w:p>
    <w:p w:rsidR="00821994" w:rsidRDefault="00821994" w:rsidP="00821994">
      <w:pPr>
        <w:spacing w:line="500" w:lineRule="exact"/>
        <w:ind w:leftChars="257" w:left="720" w:hangingChars="75" w:hanging="180"/>
        <w:rPr>
          <w:rFonts w:ascii="宋体" w:hAnsi="宋体" w:hint="eastAsia"/>
          <w:b/>
          <w:sz w:val="24"/>
        </w:rPr>
      </w:pPr>
      <w:r w:rsidRPr="00BE556D">
        <w:rPr>
          <w:rFonts w:ascii="宋体" w:hAnsi="宋体" w:hint="eastAsia"/>
          <w:sz w:val="24"/>
        </w:rPr>
        <w:t>1.电梯主要技术参数（2009年颁布《TSG T7001-2009电梯监督检验和定期检验规则——曳引与强制驱动电梯》、《GB/T10058-2009电梯技术条件》）</w:t>
      </w:r>
    </w:p>
    <w:p w:rsidR="00821994" w:rsidRDefault="00821994" w:rsidP="00821994">
      <w:pPr>
        <w:tabs>
          <w:tab w:val="left" w:pos="360"/>
        </w:tabs>
        <w:spacing w:line="500" w:lineRule="exact"/>
        <w:ind w:leftChars="227" w:left="717" w:hangingChars="100" w:hanging="240"/>
        <w:rPr>
          <w:rFonts w:ascii="宋体" w:hAnsi="宋体" w:hint="eastAsia"/>
          <w:b/>
          <w:sz w:val="24"/>
        </w:rPr>
      </w:pPr>
      <w:r w:rsidRPr="00BE556D">
        <w:rPr>
          <w:rFonts w:ascii="宋体" w:hAnsi="宋体" w:hint="eastAsia"/>
          <w:sz w:val="24"/>
        </w:rPr>
        <w:t>2.电梯安全运行与事故发生应急预案（2011年颁布《TSG T7002-2011电梯监督检验和定期检验规则——消防电梯》、《TSG T7003-2011电梯监督检验和定期检验规则——防暴电梯》）</w:t>
      </w:r>
    </w:p>
    <w:p w:rsidR="00821994" w:rsidRDefault="00821994" w:rsidP="00821994">
      <w:pPr>
        <w:spacing w:line="500" w:lineRule="exact"/>
        <w:ind w:firstLineChars="200" w:firstLine="480"/>
        <w:rPr>
          <w:rFonts w:ascii="宋体" w:hAnsi="宋体" w:hint="eastAsia"/>
          <w:b/>
          <w:sz w:val="24"/>
        </w:rPr>
      </w:pPr>
      <w:r w:rsidRPr="00BE556D">
        <w:rPr>
          <w:rFonts w:ascii="宋体" w:hAnsi="宋体" w:hint="eastAsia"/>
          <w:sz w:val="24"/>
        </w:rPr>
        <w:t>3.客货电梯完好标准、客货电梯定期试验</w:t>
      </w:r>
    </w:p>
    <w:p w:rsidR="00821994" w:rsidRPr="00BE556D" w:rsidRDefault="00821994" w:rsidP="00821994">
      <w:pPr>
        <w:spacing w:line="500" w:lineRule="exact"/>
        <w:ind w:firstLineChars="200" w:firstLine="480"/>
        <w:rPr>
          <w:rFonts w:ascii="宋体" w:hAnsi="宋体" w:hint="eastAsia"/>
          <w:b/>
          <w:sz w:val="24"/>
        </w:rPr>
      </w:pPr>
      <w:r w:rsidRPr="00BE556D">
        <w:rPr>
          <w:rFonts w:ascii="宋体" w:hAnsi="宋体" w:hint="eastAsia"/>
          <w:sz w:val="24"/>
        </w:rPr>
        <w:t>4.电梯故障与排除</w:t>
      </w:r>
    </w:p>
    <w:p w:rsidR="00821994" w:rsidRPr="00BE556D" w:rsidRDefault="00821994" w:rsidP="00821994">
      <w:pPr>
        <w:spacing w:line="500" w:lineRule="exact"/>
        <w:ind w:left="711" w:hangingChars="295" w:hanging="711"/>
        <w:rPr>
          <w:rFonts w:ascii="宋体" w:hAnsi="宋体" w:hint="eastAsia"/>
          <w:b/>
          <w:sz w:val="24"/>
        </w:rPr>
      </w:pPr>
      <w:r w:rsidRPr="00BE556D">
        <w:rPr>
          <w:rFonts w:ascii="宋体" w:hAnsi="宋体" w:hint="eastAsia"/>
          <w:b/>
          <w:sz w:val="24"/>
        </w:rPr>
        <w:t>（七）厂（场）内机动车辆运行管理（GB 10287-1999《机动工业车辆安全规范》解析）</w:t>
      </w:r>
    </w:p>
    <w:p w:rsidR="00821994" w:rsidRDefault="00821994" w:rsidP="00821994">
      <w:pPr>
        <w:spacing w:line="500" w:lineRule="exact"/>
        <w:ind w:firstLineChars="200" w:firstLine="480"/>
        <w:rPr>
          <w:rFonts w:ascii="宋体" w:hAnsi="宋体" w:hint="eastAsia"/>
          <w:sz w:val="24"/>
        </w:rPr>
      </w:pPr>
      <w:r w:rsidRPr="00BE556D">
        <w:rPr>
          <w:rFonts w:ascii="宋体" w:hAnsi="宋体" w:hint="eastAsia"/>
          <w:sz w:val="24"/>
        </w:rPr>
        <w:t>1.厂（场）内机动车辆一般规定</w:t>
      </w:r>
    </w:p>
    <w:p w:rsidR="00821994" w:rsidRPr="00BE556D" w:rsidRDefault="00821994" w:rsidP="00821994">
      <w:pPr>
        <w:spacing w:line="500" w:lineRule="exact"/>
        <w:ind w:leftChars="228" w:left="719" w:hangingChars="100" w:hanging="240"/>
        <w:rPr>
          <w:rFonts w:ascii="宋体" w:hAnsi="宋体" w:hint="eastAsia"/>
          <w:sz w:val="24"/>
        </w:rPr>
      </w:pPr>
      <w:r w:rsidRPr="00BE556D">
        <w:rPr>
          <w:rFonts w:ascii="宋体" w:hAnsi="宋体" w:hint="eastAsia"/>
          <w:sz w:val="24"/>
        </w:rPr>
        <w:t>2.厂（场）内机动车辆运行管理（国家质检总局颁发[2002]16号文件《厂内机动车辆检验规程》）</w:t>
      </w:r>
    </w:p>
    <w:p w:rsidR="00821994" w:rsidRPr="00BE556D" w:rsidRDefault="00821994" w:rsidP="00821994">
      <w:pPr>
        <w:spacing w:line="500" w:lineRule="exact"/>
        <w:rPr>
          <w:rFonts w:ascii="宋体" w:hAnsi="宋体" w:hint="eastAsia"/>
          <w:b/>
          <w:sz w:val="24"/>
        </w:rPr>
      </w:pPr>
      <w:r w:rsidRPr="00BE556D">
        <w:rPr>
          <w:rFonts w:ascii="宋体" w:hAnsi="宋体" w:hint="eastAsia"/>
          <w:b/>
          <w:sz w:val="24"/>
        </w:rPr>
        <w:t>第三章  安全生产技术</w:t>
      </w:r>
    </w:p>
    <w:p w:rsidR="00821994" w:rsidRPr="00BE556D" w:rsidRDefault="00821994" w:rsidP="00821994">
      <w:pPr>
        <w:spacing w:line="500" w:lineRule="exact"/>
        <w:rPr>
          <w:rFonts w:ascii="宋体" w:hAnsi="宋体" w:hint="eastAsia"/>
          <w:b/>
          <w:sz w:val="24"/>
        </w:rPr>
      </w:pPr>
      <w:r w:rsidRPr="00BE556D">
        <w:rPr>
          <w:rFonts w:ascii="宋体" w:hAnsi="宋体" w:hint="eastAsia"/>
          <w:b/>
          <w:sz w:val="24"/>
        </w:rPr>
        <w:t>（一）企业安全管理</w:t>
      </w:r>
    </w:p>
    <w:p w:rsidR="00821994" w:rsidRDefault="00821994" w:rsidP="00821994">
      <w:pPr>
        <w:spacing w:line="500" w:lineRule="exact"/>
        <w:ind w:firstLineChars="200" w:firstLine="480"/>
        <w:rPr>
          <w:rFonts w:ascii="宋体" w:hAnsi="宋体" w:hint="eastAsia"/>
          <w:sz w:val="24"/>
        </w:rPr>
      </w:pPr>
      <w:r w:rsidRPr="00BE556D">
        <w:rPr>
          <w:rFonts w:ascii="宋体" w:hAnsi="宋体" w:hint="eastAsia"/>
          <w:sz w:val="24"/>
        </w:rPr>
        <w:t>1.安全管理制度</w:t>
      </w:r>
    </w:p>
    <w:p w:rsidR="00821994" w:rsidRDefault="00821994" w:rsidP="00821994">
      <w:pPr>
        <w:spacing w:line="500" w:lineRule="exact"/>
        <w:ind w:firstLineChars="200" w:firstLine="480"/>
        <w:rPr>
          <w:rFonts w:ascii="宋体" w:hAnsi="宋体" w:hint="eastAsia"/>
          <w:sz w:val="24"/>
        </w:rPr>
      </w:pPr>
      <w:r w:rsidRPr="00BE556D">
        <w:rPr>
          <w:rFonts w:ascii="宋体" w:hAnsi="宋体" w:hint="eastAsia"/>
          <w:sz w:val="24"/>
        </w:rPr>
        <w:t>2.我国安全生产的现状和趋势</w:t>
      </w:r>
    </w:p>
    <w:p w:rsidR="00821994" w:rsidRDefault="00821994" w:rsidP="00821994">
      <w:pPr>
        <w:spacing w:line="500" w:lineRule="exact"/>
        <w:ind w:firstLineChars="200" w:firstLine="480"/>
        <w:rPr>
          <w:rFonts w:ascii="宋体" w:hAnsi="宋体" w:hint="eastAsia"/>
          <w:sz w:val="24"/>
        </w:rPr>
      </w:pPr>
      <w:r w:rsidRPr="00BE556D">
        <w:rPr>
          <w:rFonts w:ascii="宋体" w:hAnsi="宋体" w:hint="eastAsia"/>
          <w:sz w:val="24"/>
        </w:rPr>
        <w:lastRenderedPageBreak/>
        <w:t>3.安全生产的特性和属性</w:t>
      </w:r>
    </w:p>
    <w:p w:rsidR="00821994" w:rsidRDefault="00821994" w:rsidP="00821994">
      <w:pPr>
        <w:spacing w:line="500" w:lineRule="exact"/>
        <w:ind w:firstLineChars="200" w:firstLine="480"/>
        <w:rPr>
          <w:rFonts w:ascii="宋体" w:hAnsi="宋体" w:hint="eastAsia"/>
          <w:sz w:val="24"/>
        </w:rPr>
      </w:pPr>
      <w:r w:rsidRPr="00BE556D">
        <w:rPr>
          <w:rFonts w:ascii="宋体" w:hAnsi="宋体" w:hint="eastAsia"/>
          <w:sz w:val="24"/>
        </w:rPr>
        <w:t>4.“十二五”期间安全生产工作目标</w:t>
      </w:r>
    </w:p>
    <w:p w:rsidR="00821994" w:rsidRDefault="00821994" w:rsidP="00821994">
      <w:pPr>
        <w:spacing w:line="500" w:lineRule="exact"/>
        <w:ind w:firstLineChars="200" w:firstLine="480"/>
        <w:rPr>
          <w:rFonts w:ascii="宋体" w:hAnsi="宋体" w:hint="eastAsia"/>
          <w:sz w:val="24"/>
        </w:rPr>
      </w:pPr>
      <w:r w:rsidRPr="00BE556D">
        <w:rPr>
          <w:rFonts w:ascii="宋体" w:hAnsi="宋体" w:hint="eastAsia"/>
          <w:sz w:val="24"/>
        </w:rPr>
        <w:t>5.安全生产工作目标</w:t>
      </w:r>
    </w:p>
    <w:p w:rsidR="00821994" w:rsidRPr="00BE556D" w:rsidRDefault="00821994" w:rsidP="00821994">
      <w:pPr>
        <w:spacing w:line="500" w:lineRule="exact"/>
        <w:ind w:firstLineChars="200" w:firstLine="480"/>
        <w:rPr>
          <w:rFonts w:ascii="宋体" w:hAnsi="宋体" w:hint="eastAsia"/>
          <w:sz w:val="24"/>
        </w:rPr>
      </w:pPr>
      <w:r w:rsidRPr="00BE556D">
        <w:rPr>
          <w:rFonts w:ascii="宋体" w:hAnsi="宋体" w:hint="eastAsia"/>
          <w:sz w:val="24"/>
        </w:rPr>
        <w:t>6.2012年2月财政部、国家安监总局颁发《企业安全生产费用提取和使用管理办法》</w:t>
      </w:r>
    </w:p>
    <w:p w:rsidR="00821994" w:rsidRDefault="00821994" w:rsidP="00821994">
      <w:pPr>
        <w:spacing w:line="500" w:lineRule="exact"/>
        <w:rPr>
          <w:rFonts w:ascii="宋体" w:hAnsi="宋体" w:hint="eastAsia"/>
          <w:b/>
          <w:sz w:val="24"/>
        </w:rPr>
      </w:pPr>
      <w:r w:rsidRPr="00BE556D">
        <w:rPr>
          <w:rFonts w:ascii="宋体" w:hAnsi="宋体" w:hint="eastAsia"/>
          <w:b/>
          <w:sz w:val="24"/>
        </w:rPr>
        <w:t>（二）工厂（企业）危险等级</w:t>
      </w:r>
    </w:p>
    <w:p w:rsidR="00821994" w:rsidRDefault="00821994" w:rsidP="00821994">
      <w:pPr>
        <w:spacing w:line="500" w:lineRule="exact"/>
        <w:ind w:firstLineChars="200" w:firstLine="480"/>
        <w:rPr>
          <w:rFonts w:ascii="宋体" w:hAnsi="宋体" w:hint="eastAsia"/>
          <w:b/>
          <w:sz w:val="24"/>
        </w:rPr>
      </w:pPr>
      <w:r w:rsidRPr="00BE556D">
        <w:rPr>
          <w:rFonts w:ascii="宋体" w:hAnsi="宋体" w:hint="eastAsia"/>
          <w:sz w:val="24"/>
        </w:rPr>
        <w:t>1.工厂（企业）危险等级划分</w:t>
      </w:r>
    </w:p>
    <w:p w:rsidR="00821994" w:rsidRPr="009345DE" w:rsidRDefault="00821994" w:rsidP="00821994">
      <w:pPr>
        <w:spacing w:line="500" w:lineRule="exact"/>
        <w:ind w:firstLineChars="200" w:firstLine="480"/>
        <w:rPr>
          <w:rFonts w:ascii="宋体" w:hAnsi="宋体" w:hint="eastAsia"/>
          <w:b/>
          <w:sz w:val="24"/>
        </w:rPr>
      </w:pPr>
      <w:r w:rsidRPr="00BE556D">
        <w:rPr>
          <w:rFonts w:ascii="宋体" w:hAnsi="宋体" w:hint="eastAsia"/>
          <w:sz w:val="24"/>
        </w:rPr>
        <w:t xml:space="preserve">2.划分等级的作用 </w:t>
      </w:r>
    </w:p>
    <w:p w:rsidR="00821994" w:rsidRDefault="00821994" w:rsidP="00821994">
      <w:pPr>
        <w:spacing w:line="500" w:lineRule="exact"/>
        <w:rPr>
          <w:rFonts w:ascii="宋体" w:hAnsi="宋体" w:hint="eastAsia"/>
          <w:b/>
          <w:sz w:val="24"/>
        </w:rPr>
      </w:pPr>
      <w:r w:rsidRPr="00BE556D">
        <w:rPr>
          <w:rFonts w:ascii="宋体" w:hAnsi="宋体" w:hint="eastAsia"/>
          <w:b/>
          <w:sz w:val="24"/>
        </w:rPr>
        <w:t>（三）安全性评价</w:t>
      </w:r>
    </w:p>
    <w:p w:rsidR="00821994" w:rsidRDefault="00821994" w:rsidP="00821994">
      <w:pPr>
        <w:spacing w:line="500" w:lineRule="exact"/>
        <w:ind w:firstLineChars="200" w:firstLine="480"/>
        <w:rPr>
          <w:rFonts w:ascii="宋体" w:hAnsi="宋体" w:hint="eastAsia"/>
          <w:b/>
          <w:sz w:val="24"/>
        </w:rPr>
      </w:pPr>
      <w:r w:rsidRPr="00BE556D">
        <w:rPr>
          <w:rFonts w:ascii="宋体" w:hAnsi="宋体" w:hint="eastAsia"/>
          <w:sz w:val="24"/>
        </w:rPr>
        <w:t>1.开展安全性评价作用</w:t>
      </w:r>
    </w:p>
    <w:p w:rsidR="00821994" w:rsidRPr="009345DE" w:rsidRDefault="00821994" w:rsidP="00821994">
      <w:pPr>
        <w:spacing w:line="500" w:lineRule="exact"/>
        <w:ind w:firstLineChars="200" w:firstLine="480"/>
        <w:rPr>
          <w:rFonts w:ascii="宋体" w:hAnsi="宋体" w:hint="eastAsia"/>
          <w:b/>
          <w:sz w:val="24"/>
        </w:rPr>
      </w:pPr>
      <w:r w:rsidRPr="00BE556D">
        <w:rPr>
          <w:rFonts w:ascii="宋体" w:hAnsi="宋体" w:hint="eastAsia"/>
          <w:sz w:val="24"/>
        </w:rPr>
        <w:t xml:space="preserve">2.制造业安全性评价表 </w:t>
      </w:r>
    </w:p>
    <w:p w:rsidR="00821994" w:rsidRDefault="00821994" w:rsidP="00821994">
      <w:pPr>
        <w:spacing w:line="500" w:lineRule="exact"/>
        <w:rPr>
          <w:rFonts w:ascii="宋体" w:hAnsi="宋体" w:hint="eastAsia"/>
          <w:b/>
          <w:sz w:val="24"/>
        </w:rPr>
      </w:pPr>
      <w:r w:rsidRPr="00BE556D">
        <w:rPr>
          <w:rFonts w:ascii="宋体" w:hAnsi="宋体" w:hint="eastAsia"/>
          <w:b/>
          <w:sz w:val="24"/>
        </w:rPr>
        <w:t>（四）现代安全管理方法</w:t>
      </w:r>
    </w:p>
    <w:p w:rsidR="00821994" w:rsidRDefault="00821994" w:rsidP="00821994">
      <w:pPr>
        <w:spacing w:line="500" w:lineRule="exact"/>
        <w:ind w:firstLineChars="200" w:firstLine="480"/>
        <w:rPr>
          <w:rFonts w:ascii="宋体" w:hAnsi="宋体" w:hint="eastAsia"/>
          <w:b/>
          <w:sz w:val="24"/>
        </w:rPr>
      </w:pPr>
      <w:r w:rsidRPr="00BE556D">
        <w:rPr>
          <w:rFonts w:ascii="宋体" w:hAnsi="宋体" w:hint="eastAsia"/>
          <w:sz w:val="24"/>
        </w:rPr>
        <w:t>1.安全人机工程、人体生物节律</w:t>
      </w:r>
    </w:p>
    <w:p w:rsidR="00821994" w:rsidRDefault="00821994" w:rsidP="00821994">
      <w:pPr>
        <w:spacing w:line="500" w:lineRule="exact"/>
        <w:ind w:firstLineChars="200" w:firstLine="480"/>
        <w:rPr>
          <w:rFonts w:ascii="宋体" w:hAnsi="宋体" w:hint="eastAsia"/>
          <w:b/>
          <w:sz w:val="24"/>
        </w:rPr>
      </w:pPr>
      <w:r w:rsidRPr="00BE556D">
        <w:rPr>
          <w:rFonts w:ascii="宋体" w:hAnsi="宋体" w:hint="eastAsia"/>
          <w:sz w:val="24"/>
        </w:rPr>
        <w:t>2.行为科学、安全心理学</w:t>
      </w:r>
    </w:p>
    <w:p w:rsidR="00821994" w:rsidRDefault="00821994" w:rsidP="00821994">
      <w:pPr>
        <w:spacing w:line="500" w:lineRule="exact"/>
        <w:ind w:firstLineChars="200" w:firstLine="480"/>
        <w:rPr>
          <w:rFonts w:ascii="宋体" w:hAnsi="宋体" w:hint="eastAsia"/>
          <w:b/>
          <w:sz w:val="24"/>
        </w:rPr>
      </w:pPr>
      <w:r w:rsidRPr="00BE556D">
        <w:rPr>
          <w:rFonts w:ascii="宋体" w:hAnsi="宋体" w:hint="eastAsia"/>
          <w:sz w:val="24"/>
        </w:rPr>
        <w:t>3.预先危险性分析</w:t>
      </w:r>
    </w:p>
    <w:p w:rsidR="00821994" w:rsidRDefault="00821994" w:rsidP="00821994">
      <w:pPr>
        <w:spacing w:line="400" w:lineRule="exact"/>
        <w:ind w:firstLineChars="200" w:firstLine="480"/>
        <w:rPr>
          <w:rStyle w:val="a3"/>
          <w:rFonts w:ascii="宋体" w:hAnsi="宋体" w:hint="eastAsia"/>
          <w:color w:val="000000"/>
          <w:sz w:val="24"/>
        </w:rPr>
      </w:pPr>
      <w:r w:rsidRPr="00BE556D">
        <w:rPr>
          <w:rFonts w:ascii="宋体" w:hAnsi="宋体" w:hint="eastAsia"/>
          <w:sz w:val="24"/>
        </w:rPr>
        <w:t>4.危险因素分级管理（A、B、C分析法）、ETA分析法</w:t>
      </w:r>
    </w:p>
    <w:p w:rsidR="00AF1987" w:rsidRPr="00AF1987" w:rsidRDefault="00821994" w:rsidP="00AF1987">
      <w:pPr>
        <w:spacing w:line="400" w:lineRule="exact"/>
        <w:rPr>
          <w:rFonts w:ascii="宋体" w:hAnsi="宋体" w:hint="eastAsia"/>
          <w:b/>
          <w:bCs/>
          <w:color w:val="000000"/>
          <w:sz w:val="24"/>
        </w:rPr>
      </w:pPr>
      <w:r>
        <w:rPr>
          <w:rStyle w:val="a3"/>
          <w:rFonts w:ascii="宋体" w:hAnsi="宋体" w:hint="eastAsia"/>
          <w:color w:val="000000"/>
          <w:sz w:val="24"/>
        </w:rPr>
        <w:t>四、</w:t>
      </w:r>
      <w:r w:rsidR="00AF1987" w:rsidRPr="00AF1987">
        <w:rPr>
          <w:rStyle w:val="a3"/>
          <w:rFonts w:ascii="宋体" w:hAnsi="宋体"/>
          <w:color w:val="000000"/>
          <w:sz w:val="24"/>
        </w:rPr>
        <w:t>参加对象</w:t>
      </w:r>
    </w:p>
    <w:p w:rsidR="00AF1987" w:rsidRPr="00AF1987" w:rsidRDefault="009345DE" w:rsidP="009345DE">
      <w:pPr>
        <w:widowControl/>
        <w:spacing w:line="40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9345DE">
        <w:rPr>
          <w:rFonts w:ascii="宋体" w:hAnsi="宋体" w:hint="eastAsia"/>
          <w:sz w:val="24"/>
        </w:rPr>
        <w:t>1.</w:t>
      </w:r>
      <w:r w:rsidR="00AF1987" w:rsidRPr="00AF1987">
        <w:rPr>
          <w:rFonts w:ascii="宋体" w:hAnsi="宋体"/>
          <w:color w:val="000000"/>
          <w:sz w:val="24"/>
        </w:rPr>
        <w:t>特种设备安全监察机构、检验检测机构、行业协会</w:t>
      </w:r>
      <w:r w:rsidR="00AF1987" w:rsidRPr="00AF1987">
        <w:rPr>
          <w:rFonts w:ascii="宋体" w:hAnsi="宋体" w:hint="eastAsia"/>
          <w:color w:val="000000"/>
          <w:sz w:val="24"/>
        </w:rPr>
        <w:t>相关人员</w:t>
      </w:r>
      <w:r w:rsidR="00152FF2">
        <w:rPr>
          <w:rFonts w:ascii="宋体" w:hAnsi="宋体" w:hint="eastAsia"/>
          <w:color w:val="000000"/>
          <w:sz w:val="24"/>
        </w:rPr>
        <w:t>；</w:t>
      </w:r>
    </w:p>
    <w:p w:rsidR="00AF1987" w:rsidRDefault="00AF1987" w:rsidP="00AF1987">
      <w:pPr>
        <w:widowControl/>
        <w:spacing w:line="400" w:lineRule="exact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AF1987">
        <w:rPr>
          <w:rFonts w:ascii="宋体" w:hAnsi="宋体" w:cs="宋体"/>
          <w:color w:val="000000"/>
          <w:kern w:val="0"/>
          <w:sz w:val="24"/>
        </w:rPr>
        <w:t>2</w:t>
      </w:r>
      <w:r w:rsidR="00B35523">
        <w:rPr>
          <w:rFonts w:ascii="宋体" w:hAnsi="宋体" w:cs="宋体" w:hint="eastAsia"/>
          <w:color w:val="000000"/>
          <w:kern w:val="0"/>
          <w:sz w:val="24"/>
        </w:rPr>
        <w:t>.</w:t>
      </w:r>
      <w:r w:rsidRPr="00AF1987">
        <w:rPr>
          <w:rFonts w:ascii="宋体" w:hAnsi="宋体" w:hint="eastAsia"/>
          <w:color w:val="000000"/>
          <w:sz w:val="24"/>
        </w:rPr>
        <w:t>各</w:t>
      </w:r>
      <w:r w:rsidRPr="00AF1987">
        <w:rPr>
          <w:rFonts w:ascii="宋体" w:hAnsi="宋体"/>
          <w:color w:val="000000"/>
          <w:sz w:val="24"/>
        </w:rPr>
        <w:t>企事业单位</w:t>
      </w:r>
      <w:r w:rsidRPr="00AF1987">
        <w:rPr>
          <w:rFonts w:ascii="宋体" w:hAnsi="宋体" w:hint="eastAsia"/>
          <w:color w:val="000000"/>
          <w:sz w:val="24"/>
        </w:rPr>
        <w:t>相关人员</w:t>
      </w:r>
      <w:r w:rsidR="00152FF2">
        <w:rPr>
          <w:rFonts w:ascii="宋体" w:hAnsi="宋体" w:hint="eastAsia"/>
          <w:color w:val="000000"/>
          <w:sz w:val="24"/>
        </w:rPr>
        <w:t>；</w:t>
      </w:r>
    </w:p>
    <w:p w:rsidR="00903ECF" w:rsidRPr="00AF1987" w:rsidRDefault="00B35523" w:rsidP="007804A4">
      <w:pPr>
        <w:widowControl/>
        <w:spacing w:line="400" w:lineRule="exact"/>
        <w:ind w:leftChars="227" w:left="717" w:hangingChars="100" w:hanging="240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</w:t>
      </w:r>
      <w:r w:rsidR="00903ECF" w:rsidRPr="001F421E">
        <w:rPr>
          <w:rFonts w:ascii="宋体" w:hAnsi="宋体" w:cs="宋体"/>
          <w:kern w:val="0"/>
          <w:sz w:val="24"/>
        </w:rPr>
        <w:t>职业院校主管机电类校长、系主任、教研室主任、专业带头人、实训中心主任及骨干教师、校企合作主管部门领导及成员等。</w:t>
      </w:r>
    </w:p>
    <w:p w:rsidR="00AF1987" w:rsidRPr="00AF1987" w:rsidRDefault="00AF1987" w:rsidP="00AF1987">
      <w:pPr>
        <w:widowControl/>
        <w:tabs>
          <w:tab w:val="left" w:pos="851"/>
        </w:tabs>
        <w:spacing w:line="400" w:lineRule="exact"/>
        <w:jc w:val="left"/>
        <w:rPr>
          <w:rFonts w:ascii="宋体" w:hAnsi="宋体" w:cs="宋体" w:hint="eastAsia"/>
          <w:vanish/>
          <w:color w:val="000000"/>
          <w:kern w:val="0"/>
          <w:sz w:val="24"/>
        </w:rPr>
      </w:pPr>
    </w:p>
    <w:p w:rsidR="00AF1987" w:rsidRPr="00AF1987" w:rsidRDefault="00AF1987" w:rsidP="00AF1987">
      <w:pPr>
        <w:widowControl/>
        <w:spacing w:line="400" w:lineRule="exact"/>
        <w:ind w:firstLine="480"/>
        <w:jc w:val="left"/>
        <w:rPr>
          <w:rFonts w:ascii="宋体" w:hAnsi="宋体" w:cs="宋体" w:hint="eastAsia"/>
          <w:vanish/>
          <w:color w:val="000000"/>
          <w:kern w:val="0"/>
          <w:sz w:val="24"/>
        </w:rPr>
      </w:pPr>
    </w:p>
    <w:p w:rsidR="00AF1987" w:rsidRPr="00AF1987" w:rsidRDefault="00821994" w:rsidP="00AF1987">
      <w:pPr>
        <w:adjustRightInd w:val="0"/>
        <w:snapToGrid w:val="0"/>
        <w:spacing w:line="400" w:lineRule="exac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五</w:t>
      </w:r>
      <w:r w:rsidR="00AF1987" w:rsidRPr="00AF1987">
        <w:rPr>
          <w:rFonts w:ascii="宋体" w:hAnsi="宋体" w:cs="宋体"/>
          <w:b/>
          <w:bCs/>
          <w:color w:val="000000"/>
          <w:kern w:val="0"/>
          <w:sz w:val="24"/>
        </w:rPr>
        <w:t>、</w:t>
      </w:r>
      <w:r w:rsidR="00AF1987" w:rsidRPr="00AF1987">
        <w:rPr>
          <w:rFonts w:ascii="宋体" w:hAnsi="宋体" w:cs="宋体"/>
          <w:b/>
          <w:color w:val="000000"/>
          <w:kern w:val="0"/>
          <w:sz w:val="24"/>
        </w:rPr>
        <w:t>费用</w:t>
      </w:r>
      <w:r w:rsidR="00AF1987" w:rsidRPr="00AF1987">
        <w:rPr>
          <w:rFonts w:ascii="宋体" w:hAnsi="宋体" w:cs="宋体"/>
          <w:color w:val="000000"/>
          <w:kern w:val="0"/>
          <w:sz w:val="24"/>
        </w:rPr>
        <w:t> </w:t>
      </w:r>
      <w:r w:rsidR="00AF1987" w:rsidRPr="00AF1987">
        <w:rPr>
          <w:rFonts w:ascii="宋体" w:hAnsi="宋体" w:cs="宋体" w:hint="eastAsia"/>
          <w:color w:val="000000"/>
          <w:kern w:val="0"/>
          <w:sz w:val="24"/>
        </w:rPr>
        <w:t xml:space="preserve">   </w:t>
      </w:r>
    </w:p>
    <w:p w:rsidR="00F33288" w:rsidRPr="00C73B1C" w:rsidRDefault="00F33288" w:rsidP="00F33288">
      <w:pPr>
        <w:widowControl/>
        <w:adjustRightInd w:val="0"/>
        <w:snapToGrid w:val="0"/>
        <w:spacing w:line="480" w:lineRule="exact"/>
        <w:ind w:firstLineChars="225" w:firstLine="540"/>
        <w:jc w:val="left"/>
        <w:rPr>
          <w:rFonts w:ascii="宋体" w:hAnsi="宋体" w:cs="宋体" w:hint="eastAsia"/>
          <w:kern w:val="0"/>
          <w:sz w:val="24"/>
        </w:rPr>
      </w:pPr>
      <w:r w:rsidRPr="00C73B1C">
        <w:rPr>
          <w:rFonts w:ascii="宋体" w:hAnsi="宋体" w:cs="宋体" w:hint="eastAsia"/>
          <w:kern w:val="0"/>
          <w:sz w:val="24"/>
        </w:rPr>
        <w:t>1.培训费</w:t>
      </w:r>
      <w:r w:rsidR="00BE556D">
        <w:rPr>
          <w:rFonts w:ascii="宋体" w:hAnsi="宋体" w:cs="宋体" w:hint="eastAsia"/>
          <w:kern w:val="0"/>
          <w:sz w:val="24"/>
        </w:rPr>
        <w:t>39</w:t>
      </w:r>
      <w:r>
        <w:rPr>
          <w:rFonts w:ascii="宋体" w:hAnsi="宋体" w:cs="宋体" w:hint="eastAsia"/>
          <w:kern w:val="0"/>
          <w:sz w:val="24"/>
        </w:rPr>
        <w:t>50</w:t>
      </w:r>
      <w:r w:rsidRPr="00C73B1C">
        <w:rPr>
          <w:rFonts w:ascii="宋体" w:hAnsi="宋体" w:cs="宋体" w:hint="eastAsia"/>
          <w:kern w:val="0"/>
          <w:sz w:val="24"/>
        </w:rPr>
        <w:t>元/</w:t>
      </w:r>
      <w:r>
        <w:rPr>
          <w:rFonts w:ascii="宋体" w:hAnsi="宋体" w:cs="宋体" w:hint="eastAsia"/>
          <w:kern w:val="0"/>
          <w:sz w:val="24"/>
        </w:rPr>
        <w:t>人（含授课、证书、场地、资料</w:t>
      </w:r>
      <w:r w:rsidRPr="00C73B1C">
        <w:rPr>
          <w:rFonts w:ascii="宋体" w:hAnsi="宋体" w:cs="宋体" w:hint="eastAsia"/>
          <w:kern w:val="0"/>
          <w:sz w:val="24"/>
        </w:rPr>
        <w:t>）；</w:t>
      </w:r>
    </w:p>
    <w:p w:rsidR="00F33288" w:rsidRDefault="00F33288" w:rsidP="00F33288">
      <w:pPr>
        <w:widowControl/>
        <w:adjustRightInd w:val="0"/>
        <w:snapToGrid w:val="0"/>
        <w:spacing w:line="440" w:lineRule="exact"/>
        <w:ind w:firstLineChars="225" w:firstLine="540"/>
        <w:jc w:val="left"/>
        <w:rPr>
          <w:rFonts w:ascii="宋体" w:hAnsi="宋体" w:cs="宋体" w:hint="eastAsia"/>
          <w:kern w:val="0"/>
          <w:sz w:val="24"/>
        </w:rPr>
      </w:pPr>
      <w:r w:rsidRPr="00C73B1C">
        <w:rPr>
          <w:rFonts w:ascii="宋体" w:hAnsi="宋体" w:cs="宋体" w:hint="eastAsia"/>
          <w:kern w:val="0"/>
          <w:sz w:val="24"/>
        </w:rPr>
        <w:t>2.食宿统一安排，费用自理。</w:t>
      </w:r>
    </w:p>
    <w:p w:rsidR="00AF1987" w:rsidRPr="00AF1987" w:rsidRDefault="00821994" w:rsidP="00AF1987">
      <w:pPr>
        <w:widowControl/>
        <w:adjustRightInd w:val="0"/>
        <w:snapToGrid w:val="0"/>
        <w:spacing w:line="400" w:lineRule="exact"/>
        <w:jc w:val="left"/>
        <w:rPr>
          <w:rFonts w:ascii="宋体" w:hAnsi="宋体" w:cs="宋体" w:hint="eastAsia"/>
          <w:kern w:val="0"/>
          <w:sz w:val="24"/>
        </w:rPr>
      </w:pPr>
      <w:r>
        <w:rPr>
          <w:rStyle w:val="a3"/>
          <w:rFonts w:ascii="宋体" w:hAnsi="宋体" w:hint="eastAsia"/>
          <w:color w:val="000000"/>
          <w:sz w:val="24"/>
        </w:rPr>
        <w:t>六</w:t>
      </w:r>
      <w:r w:rsidR="00AF1987" w:rsidRPr="00AF1987">
        <w:rPr>
          <w:rStyle w:val="a3"/>
          <w:rFonts w:ascii="宋体" w:hAnsi="宋体"/>
          <w:color w:val="000000"/>
          <w:sz w:val="24"/>
        </w:rPr>
        <w:t>、</w:t>
      </w:r>
      <w:r w:rsidR="00AF1987" w:rsidRPr="00AF1987">
        <w:rPr>
          <w:rStyle w:val="a3"/>
          <w:rFonts w:ascii="宋体" w:hAnsi="宋体" w:hint="eastAsia"/>
          <w:color w:val="000000"/>
          <w:sz w:val="24"/>
        </w:rPr>
        <w:t>颁发证书</w:t>
      </w:r>
    </w:p>
    <w:p w:rsidR="00F33288" w:rsidRPr="00DC4A9F" w:rsidRDefault="00F33288" w:rsidP="00F33288">
      <w:pPr>
        <w:widowControl/>
        <w:adjustRightInd w:val="0"/>
        <w:snapToGrid w:val="0"/>
        <w:spacing w:line="400" w:lineRule="exact"/>
        <w:ind w:firstLineChars="196" w:firstLine="470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DC4A9F">
        <w:rPr>
          <w:rFonts w:ascii="宋体" w:hAnsi="宋体" w:cs="宋体" w:hint="eastAsia"/>
          <w:color w:val="000000"/>
          <w:kern w:val="0"/>
          <w:sz w:val="24"/>
        </w:rPr>
        <w:t>经培训考评通过后颁发证书。请学员准备身份证复印件及学历证复印件各两份，二寸蓝底证件照两张，并请于报到时交至会务组。</w:t>
      </w:r>
    </w:p>
    <w:p w:rsidR="00821994" w:rsidRPr="00BE556D" w:rsidRDefault="00821994" w:rsidP="00821994">
      <w:pPr>
        <w:pStyle w:val="a4"/>
        <w:spacing w:before="0" w:beforeAutospacing="0" w:after="0" w:afterAutospacing="0" w:line="500" w:lineRule="exact"/>
        <w:rPr>
          <w:rFonts w:hint="eastAsia"/>
          <w:b/>
          <w:bCs/>
        </w:rPr>
      </w:pPr>
      <w:r>
        <w:rPr>
          <w:rFonts w:cs="宋体" w:hint="eastAsia"/>
          <w:b/>
          <w:bCs/>
          <w:color w:val="000000"/>
        </w:rPr>
        <w:t xml:space="preserve">七、 </w:t>
      </w:r>
      <w:r w:rsidRPr="00BE556D">
        <w:rPr>
          <w:rFonts w:cs="宋体"/>
          <w:b/>
          <w:bCs/>
          <w:color w:val="000000"/>
        </w:rPr>
        <w:t>联系方式 </w:t>
      </w:r>
      <w:r w:rsidRPr="00BE556D">
        <w:rPr>
          <w:rStyle w:val="a3"/>
          <w:rFonts w:hint="eastAsia"/>
        </w:rPr>
        <w:t>中国机械工程学会设备与维修工程分会设备工程研修中心</w:t>
      </w:r>
    </w:p>
    <w:p w:rsidR="00821994" w:rsidRPr="00BE556D" w:rsidRDefault="00821994" w:rsidP="00821994">
      <w:pPr>
        <w:pStyle w:val="a4"/>
        <w:spacing w:before="0" w:beforeAutospacing="0" w:after="0" w:afterAutospacing="0" w:line="500" w:lineRule="exact"/>
        <w:ind w:firstLineChars="200" w:firstLine="480"/>
        <w:rPr>
          <w:rFonts w:hint="eastAsia"/>
        </w:rPr>
      </w:pPr>
      <w:r w:rsidRPr="00BE556D">
        <w:t>联系电话</w:t>
      </w:r>
      <w:r w:rsidRPr="00BE556D">
        <w:rPr>
          <w:rFonts w:hint="eastAsia"/>
        </w:rPr>
        <w:t>/</w:t>
      </w:r>
      <w:r w:rsidRPr="00BE556D">
        <w:t>传真</w:t>
      </w:r>
      <w:r w:rsidRPr="00BE556D">
        <w:rPr>
          <w:rFonts w:hint="eastAsia"/>
        </w:rPr>
        <w:t>：</w:t>
      </w:r>
      <w:r w:rsidR="00DD489C">
        <w:rPr>
          <w:rFonts w:hint="eastAsia"/>
        </w:rPr>
        <w:t>4006023060</w:t>
      </w:r>
      <w:r w:rsidRPr="00BE556D">
        <w:rPr>
          <w:rFonts w:hint="eastAsia"/>
        </w:rPr>
        <w:t xml:space="preserve">  </w:t>
      </w:r>
      <w:r>
        <w:rPr>
          <w:rFonts w:hint="eastAsia"/>
        </w:rPr>
        <w:t xml:space="preserve">    </w:t>
      </w:r>
      <w:r w:rsidRPr="00BE556D">
        <w:rPr>
          <w:rFonts w:hint="eastAsia"/>
        </w:rPr>
        <w:t xml:space="preserve"> 手机：</w:t>
      </w:r>
      <w:r w:rsidR="00DD489C">
        <w:rPr>
          <w:rFonts w:hint="eastAsia"/>
        </w:rPr>
        <w:t>13368023519</w:t>
      </w:r>
      <w:r w:rsidRPr="00BE556D">
        <w:rPr>
          <w:rFonts w:hint="eastAsia"/>
        </w:rPr>
        <w:t xml:space="preserve">   </w:t>
      </w:r>
    </w:p>
    <w:p w:rsidR="00821994" w:rsidRPr="00BE556D" w:rsidRDefault="00821994" w:rsidP="00821994">
      <w:pPr>
        <w:pStyle w:val="a4"/>
        <w:spacing w:before="0" w:beforeAutospacing="0" w:after="0" w:afterAutospacing="0" w:line="500" w:lineRule="exact"/>
        <w:ind w:firstLineChars="200" w:firstLine="480"/>
        <w:rPr>
          <w:rFonts w:hint="eastAsia"/>
        </w:rPr>
      </w:pPr>
      <w:r w:rsidRPr="00BE556D">
        <w:rPr>
          <w:rFonts w:hint="eastAsia"/>
        </w:rPr>
        <w:t>电子邮箱：</w:t>
      </w:r>
      <w:r w:rsidR="00DD489C">
        <w:rPr>
          <w:rFonts w:hint="eastAsia"/>
        </w:rPr>
        <w:t>xywlei@126</w:t>
      </w:r>
      <w:r w:rsidRPr="00DD489C">
        <w:rPr>
          <w:rFonts w:hint="eastAsia"/>
        </w:rPr>
        <w:t>.com</w:t>
      </w:r>
      <w:r w:rsidRPr="00BE556D">
        <w:rPr>
          <w:rFonts w:hint="eastAsia"/>
        </w:rPr>
        <w:t xml:space="preserve">   </w:t>
      </w:r>
      <w:r>
        <w:rPr>
          <w:rFonts w:hint="eastAsia"/>
        </w:rPr>
        <w:t xml:space="preserve">    </w:t>
      </w:r>
      <w:r w:rsidRPr="00BE556D">
        <w:rPr>
          <w:rFonts w:hint="eastAsia"/>
        </w:rPr>
        <w:t xml:space="preserve"> QQ：</w:t>
      </w:r>
      <w:r w:rsidR="00DD489C">
        <w:rPr>
          <w:rFonts w:hint="eastAsia"/>
        </w:rPr>
        <w:t>1476510795</w:t>
      </w:r>
    </w:p>
    <w:p w:rsidR="00AF1987" w:rsidRPr="00AF1987" w:rsidRDefault="00821994" w:rsidP="00821994">
      <w:pPr>
        <w:widowControl/>
        <w:spacing w:line="460" w:lineRule="exact"/>
        <w:ind w:right="420"/>
        <w:rPr>
          <w:rFonts w:ascii="宋体" w:hAnsi="宋体" w:cs="宋体" w:hint="eastAsia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lastRenderedPageBreak/>
        <w:t>八</w:t>
      </w:r>
      <w:r w:rsidR="00AF1987" w:rsidRPr="00AF1987">
        <w:rPr>
          <w:rFonts w:ascii="宋体" w:hAnsi="宋体" w:cs="宋体"/>
          <w:b/>
          <w:bCs/>
          <w:color w:val="000000"/>
          <w:kern w:val="0"/>
          <w:sz w:val="24"/>
        </w:rPr>
        <w:t>、请将报名回执务必于</w:t>
      </w:r>
      <w:smartTag w:uri="urn:schemas-microsoft-com:office:smarttags" w:element="chsdate">
        <w:smartTagPr>
          <w:attr w:name="Year" w:val="2015"/>
          <w:attr w:name="Month" w:val="9"/>
          <w:attr w:name="Day" w:val="3"/>
          <w:attr w:name="IsLunarDate" w:val="False"/>
          <w:attr w:name="IsROCDate" w:val="False"/>
        </w:smartTagPr>
        <w:smartTag w:uri="urn:schemas-microsoft-com:office:smarttags" w:element="chsdate">
          <w:smartTagPr>
            <w:attr w:name="Year" w:val="2015"/>
            <w:attr w:name="Month" w:val="9"/>
            <w:attr w:name="Day" w:val="3"/>
            <w:attr w:name="IsLunarDate" w:val="False"/>
            <w:attr w:name="IsROCDate" w:val="False"/>
          </w:smartTagPr>
          <w:r w:rsidR="004757F7">
            <w:rPr>
              <w:rFonts w:ascii="宋体" w:hAnsi="宋体" w:cs="宋体" w:hint="eastAsia"/>
              <w:b/>
              <w:bCs/>
              <w:color w:val="000000"/>
              <w:kern w:val="0"/>
              <w:sz w:val="24"/>
            </w:rPr>
            <w:t>9</w:t>
          </w:r>
          <w:r w:rsidR="00AF1987" w:rsidRPr="00BE556D">
            <w:rPr>
              <w:rFonts w:ascii="宋体" w:hAnsi="宋体" w:cs="宋体"/>
              <w:b/>
              <w:bCs/>
              <w:color w:val="000000"/>
              <w:kern w:val="0"/>
              <w:sz w:val="24"/>
            </w:rPr>
            <w:t>月</w:t>
          </w:r>
          <w:r w:rsidR="004757F7">
            <w:rPr>
              <w:rFonts w:ascii="宋体" w:hAnsi="宋体" w:cs="宋体" w:hint="eastAsia"/>
              <w:b/>
              <w:bCs/>
              <w:color w:val="000000"/>
              <w:kern w:val="0"/>
              <w:sz w:val="24"/>
            </w:rPr>
            <w:t>3</w:t>
          </w:r>
          <w:r w:rsidR="00AF1987" w:rsidRPr="00AF1987">
            <w:rPr>
              <w:rFonts w:ascii="宋体" w:hAnsi="宋体" w:cs="宋体"/>
              <w:b/>
              <w:bCs/>
              <w:color w:val="000000"/>
              <w:kern w:val="0"/>
              <w:sz w:val="24"/>
            </w:rPr>
            <w:t>日</w:t>
          </w:r>
        </w:smartTag>
        <w:r w:rsidR="00AF1987" w:rsidRPr="00AF1987">
          <w:rPr>
            <w:rFonts w:ascii="宋体" w:hAnsi="宋体" w:cs="宋体"/>
            <w:b/>
            <w:bCs/>
            <w:color w:val="000000"/>
            <w:kern w:val="0"/>
            <w:sz w:val="24"/>
          </w:rPr>
          <w:t>前</w:t>
        </w:r>
      </w:smartTag>
      <w:r w:rsidR="00AF1987" w:rsidRPr="00AF1987">
        <w:rPr>
          <w:rFonts w:ascii="宋体" w:hAnsi="宋体" w:cs="宋体"/>
          <w:b/>
          <w:bCs/>
          <w:color w:val="000000"/>
          <w:kern w:val="0"/>
          <w:sz w:val="24"/>
        </w:rPr>
        <w:t>经单位盖章后传真到</w:t>
      </w:r>
      <w:r w:rsidR="00AF1987" w:rsidRPr="00AF1987">
        <w:rPr>
          <w:rFonts w:ascii="宋体" w:hAnsi="宋体" w:cs="宋体" w:hint="eastAsia"/>
          <w:b/>
          <w:bCs/>
          <w:color w:val="000000"/>
          <w:kern w:val="0"/>
          <w:sz w:val="24"/>
        </w:rPr>
        <w:t>研修</w:t>
      </w:r>
      <w:r w:rsidR="00AF1987" w:rsidRPr="00AF1987">
        <w:rPr>
          <w:rFonts w:ascii="宋体" w:hAnsi="宋体" w:cs="宋体"/>
          <w:b/>
          <w:bCs/>
          <w:color w:val="000000"/>
          <w:kern w:val="0"/>
          <w:sz w:val="24"/>
        </w:rPr>
        <w:t>中心培训部。中心将根据报名回执通知具体报到地点。</w:t>
      </w:r>
    </w:p>
    <w:p w:rsidR="00F33288" w:rsidRDefault="00F33288" w:rsidP="00AF1987">
      <w:pPr>
        <w:widowControl/>
        <w:spacing w:line="460" w:lineRule="exact"/>
        <w:ind w:right="480"/>
        <w:jc w:val="right"/>
        <w:rPr>
          <w:rFonts w:ascii="宋体" w:hAnsi="宋体" w:cs="宋体" w:hint="eastAsia"/>
          <w:color w:val="000000"/>
          <w:kern w:val="0"/>
          <w:sz w:val="24"/>
        </w:rPr>
      </w:pPr>
    </w:p>
    <w:p w:rsidR="00F33288" w:rsidRDefault="00F33288" w:rsidP="00AF1987">
      <w:pPr>
        <w:widowControl/>
        <w:spacing w:line="460" w:lineRule="exact"/>
        <w:ind w:right="480"/>
        <w:jc w:val="right"/>
        <w:rPr>
          <w:rFonts w:ascii="宋体" w:hAnsi="宋体" w:cs="宋体" w:hint="eastAsia"/>
          <w:color w:val="000000"/>
          <w:kern w:val="0"/>
          <w:sz w:val="24"/>
        </w:rPr>
      </w:pPr>
    </w:p>
    <w:p w:rsidR="00F33288" w:rsidRPr="00CD78C9" w:rsidRDefault="00CD78C9" w:rsidP="00CD78C9">
      <w:pPr>
        <w:widowControl/>
        <w:spacing w:line="460" w:lineRule="exact"/>
        <w:ind w:right="720"/>
        <w:jc w:val="right"/>
        <w:rPr>
          <w:rStyle w:val="a3"/>
          <w:rFonts w:ascii="宋体" w:hAnsi="宋体" w:cs="宋体" w:hint="eastAsia"/>
          <w:b w:val="0"/>
          <w:bCs w:val="0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二○</w:t>
      </w:r>
      <w:smartTag w:uri="urn:schemas-microsoft-com:office:smarttags" w:element="chsdate">
        <w:smartTagPr>
          <w:attr w:name="Year" w:val="2015"/>
          <w:attr w:name="Month" w:val="8"/>
          <w:attr w:name="Day" w:val="1"/>
          <w:attr w:name="IsLunarDate" w:val="False"/>
          <w:attr w:name="IsROCDate" w:val="False"/>
        </w:smartTagPr>
        <w:r>
          <w:rPr>
            <w:rFonts w:ascii="宋体" w:hAnsi="宋体" w:cs="宋体" w:hint="eastAsia"/>
            <w:color w:val="000000"/>
            <w:kern w:val="0"/>
            <w:sz w:val="24"/>
          </w:rPr>
          <w:t>一五年八月一</w:t>
        </w:r>
        <w:r w:rsidRPr="00AF1987">
          <w:rPr>
            <w:rFonts w:ascii="宋体" w:hAnsi="宋体" w:cs="宋体" w:hint="eastAsia"/>
            <w:color w:val="000000"/>
            <w:kern w:val="0"/>
            <w:sz w:val="24"/>
          </w:rPr>
          <w:t>日</w:t>
        </w:r>
      </w:smartTag>
    </w:p>
    <w:p w:rsidR="00732912" w:rsidRPr="009345DE" w:rsidRDefault="00732912" w:rsidP="00821994">
      <w:pPr>
        <w:spacing w:line="500" w:lineRule="exact"/>
        <w:ind w:firstLineChars="200" w:firstLine="482"/>
        <w:rPr>
          <w:rFonts w:ascii="宋体" w:hAnsi="宋体" w:hint="eastAsia"/>
          <w:b/>
          <w:sz w:val="24"/>
        </w:rPr>
      </w:pPr>
    </w:p>
    <w:p w:rsidR="00BE556D" w:rsidRDefault="00BE556D" w:rsidP="00453334">
      <w:pPr>
        <w:widowControl/>
        <w:spacing w:line="460" w:lineRule="exact"/>
        <w:ind w:right="420"/>
        <w:rPr>
          <w:rFonts w:ascii="宋体" w:hAnsi="宋体" w:cs="宋体" w:hint="eastAsia"/>
          <w:color w:val="000000"/>
          <w:kern w:val="0"/>
          <w:sz w:val="24"/>
        </w:rPr>
      </w:pPr>
    </w:p>
    <w:p w:rsidR="00BE556D" w:rsidRPr="00BE556D" w:rsidRDefault="00BE556D" w:rsidP="00453334">
      <w:pPr>
        <w:widowControl/>
        <w:spacing w:line="460" w:lineRule="exact"/>
        <w:ind w:right="420"/>
        <w:rPr>
          <w:rFonts w:ascii="宋体" w:hAnsi="宋体" w:cs="宋体" w:hint="eastAsia"/>
          <w:color w:val="000000"/>
          <w:kern w:val="0"/>
          <w:sz w:val="24"/>
        </w:rPr>
      </w:pPr>
    </w:p>
    <w:p w:rsidR="00634673" w:rsidRPr="00BE556D" w:rsidRDefault="00634673" w:rsidP="006745DC">
      <w:pPr>
        <w:widowControl/>
        <w:spacing w:line="440" w:lineRule="exact"/>
        <w:jc w:val="left"/>
        <w:rPr>
          <w:rFonts w:ascii="宋体" w:hAnsi="宋体" w:cs="宋体" w:hint="eastAsia"/>
          <w:b/>
          <w:color w:val="000000"/>
          <w:kern w:val="0"/>
          <w:sz w:val="24"/>
        </w:rPr>
      </w:pPr>
      <w:r w:rsidRPr="00BE556D">
        <w:rPr>
          <w:rFonts w:ascii="宋体" w:hAnsi="宋体" w:cs="宋体" w:hint="eastAsia"/>
          <w:b/>
          <w:color w:val="000000"/>
          <w:kern w:val="0"/>
          <w:sz w:val="24"/>
        </w:rPr>
        <w:t>附：</w:t>
      </w:r>
      <w:r w:rsidR="00732912" w:rsidRPr="00BE556D">
        <w:rPr>
          <w:rFonts w:ascii="宋体" w:hAnsi="宋体" w:hint="eastAsia"/>
          <w:b/>
          <w:sz w:val="24"/>
        </w:rPr>
        <w:t>特种设备管理与事故应急预案</w:t>
      </w:r>
      <w:r w:rsidR="00EE0DAD" w:rsidRPr="00BE556D">
        <w:rPr>
          <w:rFonts w:ascii="宋体" w:hAnsi="宋体" w:cs="宋体" w:hint="eastAsia"/>
          <w:b/>
          <w:bCs/>
          <w:kern w:val="0"/>
          <w:sz w:val="24"/>
          <w:lang w:bidi="as-IN"/>
        </w:rPr>
        <w:t>研修</w:t>
      </w:r>
      <w:r w:rsidR="00732912" w:rsidRPr="00BE556D">
        <w:rPr>
          <w:rFonts w:ascii="宋体" w:hAnsi="宋体" w:cs="宋体" w:hint="eastAsia"/>
          <w:b/>
          <w:bCs/>
          <w:kern w:val="0"/>
          <w:sz w:val="24"/>
          <w:lang w:bidi="as-IN"/>
        </w:rPr>
        <w:t>班</w:t>
      </w:r>
      <w:r w:rsidRPr="00BE556D">
        <w:rPr>
          <w:rFonts w:ascii="宋体" w:hAnsi="宋体" w:cs="宋体"/>
          <w:b/>
          <w:color w:val="000000"/>
          <w:kern w:val="0"/>
          <w:sz w:val="24"/>
        </w:rPr>
        <w:t>报名回执表</w:t>
      </w:r>
    </w:p>
    <w:p w:rsidR="00D31214" w:rsidRPr="00BE556D" w:rsidRDefault="00D31214" w:rsidP="006745DC">
      <w:pPr>
        <w:spacing w:line="440" w:lineRule="exact"/>
        <w:rPr>
          <w:rFonts w:ascii="宋体" w:hAnsi="宋体" w:hint="eastAsia"/>
          <w:sz w:val="24"/>
        </w:rPr>
      </w:pPr>
      <w:r w:rsidRPr="00BE556D">
        <w:rPr>
          <w:rFonts w:ascii="宋体" w:hAnsi="宋体" w:hint="eastAsia"/>
          <w:sz w:val="24"/>
        </w:rPr>
        <w:t>经研究我单位决定派以下同志参加本次培训</w:t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5"/>
        <w:gridCol w:w="1071"/>
        <w:gridCol w:w="1221"/>
        <w:gridCol w:w="2258"/>
        <w:gridCol w:w="1334"/>
        <w:gridCol w:w="2363"/>
      </w:tblGrid>
      <w:tr w:rsidR="000D148C" w:rsidRPr="00BF2DC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1" w:type="pct"/>
            <w:vAlign w:val="center"/>
          </w:tcPr>
          <w:p w:rsidR="000D148C" w:rsidRPr="00F924E7" w:rsidRDefault="000D148C" w:rsidP="00025672">
            <w:pPr>
              <w:widowControl/>
              <w:spacing w:line="3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574" w:type="pct"/>
            <w:vAlign w:val="center"/>
          </w:tcPr>
          <w:p w:rsidR="000D148C" w:rsidRPr="00F924E7" w:rsidRDefault="000D148C" w:rsidP="00025672">
            <w:pPr>
              <w:widowControl/>
              <w:spacing w:line="3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654" w:type="pct"/>
            <w:vAlign w:val="center"/>
          </w:tcPr>
          <w:p w:rsidR="000D148C" w:rsidRPr="00F924E7" w:rsidRDefault="000D148C" w:rsidP="00025672">
            <w:pPr>
              <w:widowControl/>
              <w:spacing w:line="3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职务</w:t>
            </w:r>
          </w:p>
        </w:tc>
        <w:tc>
          <w:tcPr>
            <w:tcW w:w="1210" w:type="pct"/>
            <w:vAlign w:val="center"/>
          </w:tcPr>
          <w:p w:rsidR="000D148C" w:rsidRPr="00F924E7" w:rsidRDefault="000D148C" w:rsidP="00025672">
            <w:pPr>
              <w:widowControl/>
              <w:spacing w:line="3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单位及所在部门</w:t>
            </w:r>
          </w:p>
        </w:tc>
        <w:tc>
          <w:tcPr>
            <w:tcW w:w="715" w:type="pct"/>
            <w:vAlign w:val="center"/>
          </w:tcPr>
          <w:p w:rsidR="000D148C" w:rsidRPr="00F924E7" w:rsidRDefault="000D148C" w:rsidP="00025672">
            <w:pPr>
              <w:widowControl/>
              <w:spacing w:line="3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1266" w:type="pct"/>
            <w:vAlign w:val="center"/>
          </w:tcPr>
          <w:p w:rsidR="000D148C" w:rsidRPr="00F924E7" w:rsidRDefault="000D148C" w:rsidP="00025672">
            <w:pPr>
              <w:widowControl/>
              <w:spacing w:line="3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</w:tr>
      <w:tr w:rsidR="000D148C" w:rsidRPr="00BF2DC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1" w:type="pct"/>
          </w:tcPr>
          <w:p w:rsidR="000D148C" w:rsidRPr="00F924E7" w:rsidRDefault="000D148C" w:rsidP="0002567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574" w:type="pct"/>
          </w:tcPr>
          <w:p w:rsidR="000D148C" w:rsidRPr="00F924E7" w:rsidRDefault="000D148C" w:rsidP="0002567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654" w:type="pct"/>
          </w:tcPr>
          <w:p w:rsidR="000D148C" w:rsidRPr="00F924E7" w:rsidRDefault="000D148C" w:rsidP="0002567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10" w:type="pct"/>
          </w:tcPr>
          <w:p w:rsidR="000D148C" w:rsidRPr="00F924E7" w:rsidRDefault="000D148C" w:rsidP="0002567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715" w:type="pct"/>
          </w:tcPr>
          <w:p w:rsidR="000D148C" w:rsidRPr="00F924E7" w:rsidRDefault="000D148C" w:rsidP="0002567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66" w:type="pct"/>
          </w:tcPr>
          <w:p w:rsidR="000D148C" w:rsidRPr="00F924E7" w:rsidRDefault="000D148C" w:rsidP="0002567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0D148C" w:rsidRPr="00BF2DC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1" w:type="pct"/>
          </w:tcPr>
          <w:p w:rsidR="000D148C" w:rsidRPr="00F924E7" w:rsidRDefault="000D148C" w:rsidP="0002567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574" w:type="pct"/>
          </w:tcPr>
          <w:p w:rsidR="000D148C" w:rsidRPr="00F924E7" w:rsidRDefault="000D148C" w:rsidP="0002567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654" w:type="pct"/>
          </w:tcPr>
          <w:p w:rsidR="000D148C" w:rsidRPr="00F924E7" w:rsidRDefault="000D148C" w:rsidP="0002567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10" w:type="pct"/>
          </w:tcPr>
          <w:p w:rsidR="000D148C" w:rsidRPr="00F924E7" w:rsidRDefault="000D148C" w:rsidP="0002567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715" w:type="pct"/>
          </w:tcPr>
          <w:p w:rsidR="000D148C" w:rsidRPr="00F924E7" w:rsidRDefault="000D148C" w:rsidP="0002567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66" w:type="pct"/>
          </w:tcPr>
          <w:p w:rsidR="000D148C" w:rsidRPr="00F924E7" w:rsidRDefault="000D148C" w:rsidP="0002567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0D148C" w:rsidRPr="00BF2DC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1" w:type="pct"/>
          </w:tcPr>
          <w:p w:rsidR="000D148C" w:rsidRPr="00F924E7" w:rsidRDefault="000D148C" w:rsidP="0002567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574" w:type="pct"/>
          </w:tcPr>
          <w:p w:rsidR="000D148C" w:rsidRPr="00F924E7" w:rsidRDefault="000D148C" w:rsidP="0002567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654" w:type="pct"/>
          </w:tcPr>
          <w:p w:rsidR="000D148C" w:rsidRPr="00F924E7" w:rsidRDefault="000D148C" w:rsidP="0002567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10" w:type="pct"/>
          </w:tcPr>
          <w:p w:rsidR="000D148C" w:rsidRPr="00F924E7" w:rsidRDefault="000D148C" w:rsidP="0002567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715" w:type="pct"/>
          </w:tcPr>
          <w:p w:rsidR="000D148C" w:rsidRPr="00F924E7" w:rsidRDefault="000D148C" w:rsidP="0002567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66" w:type="pct"/>
          </w:tcPr>
          <w:p w:rsidR="000D148C" w:rsidRPr="00F924E7" w:rsidRDefault="000D148C" w:rsidP="0002567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0D148C" w:rsidRPr="00BF2DC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1" w:type="pct"/>
          </w:tcPr>
          <w:p w:rsidR="000D148C" w:rsidRPr="00F924E7" w:rsidRDefault="000D148C" w:rsidP="0002567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574" w:type="pct"/>
          </w:tcPr>
          <w:p w:rsidR="000D148C" w:rsidRPr="00F924E7" w:rsidRDefault="000D148C" w:rsidP="0002567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654" w:type="pct"/>
          </w:tcPr>
          <w:p w:rsidR="000D148C" w:rsidRPr="00F924E7" w:rsidRDefault="000D148C" w:rsidP="0002567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10" w:type="pct"/>
          </w:tcPr>
          <w:p w:rsidR="000D148C" w:rsidRPr="00F924E7" w:rsidRDefault="000D148C" w:rsidP="0002567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715" w:type="pct"/>
          </w:tcPr>
          <w:p w:rsidR="000D148C" w:rsidRPr="00F924E7" w:rsidRDefault="000D148C" w:rsidP="0002567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66" w:type="pct"/>
          </w:tcPr>
          <w:p w:rsidR="000D148C" w:rsidRPr="00F924E7" w:rsidRDefault="000D148C" w:rsidP="0002567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0D148C" w:rsidRPr="00BF2DC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1" w:type="pct"/>
          </w:tcPr>
          <w:p w:rsidR="000D148C" w:rsidRPr="00F924E7" w:rsidRDefault="000D148C" w:rsidP="0002567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574" w:type="pct"/>
          </w:tcPr>
          <w:p w:rsidR="000D148C" w:rsidRPr="00F924E7" w:rsidRDefault="000D148C" w:rsidP="0002567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654" w:type="pct"/>
          </w:tcPr>
          <w:p w:rsidR="000D148C" w:rsidRPr="00F924E7" w:rsidRDefault="000D148C" w:rsidP="0002567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10" w:type="pct"/>
          </w:tcPr>
          <w:p w:rsidR="000D148C" w:rsidRPr="00F924E7" w:rsidRDefault="000D148C" w:rsidP="0002567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715" w:type="pct"/>
          </w:tcPr>
          <w:p w:rsidR="000D148C" w:rsidRPr="00F924E7" w:rsidRDefault="000D148C" w:rsidP="0002567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66" w:type="pct"/>
          </w:tcPr>
          <w:p w:rsidR="000D148C" w:rsidRPr="00F924E7" w:rsidRDefault="000D148C" w:rsidP="0002567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0D148C" w:rsidRPr="00BF2DC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1" w:type="pct"/>
          </w:tcPr>
          <w:p w:rsidR="000D148C" w:rsidRPr="00F924E7" w:rsidRDefault="000D148C" w:rsidP="0002567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574" w:type="pct"/>
          </w:tcPr>
          <w:p w:rsidR="000D148C" w:rsidRPr="00F924E7" w:rsidRDefault="000D148C" w:rsidP="0002567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654" w:type="pct"/>
          </w:tcPr>
          <w:p w:rsidR="000D148C" w:rsidRPr="00F924E7" w:rsidRDefault="000D148C" w:rsidP="0002567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10" w:type="pct"/>
          </w:tcPr>
          <w:p w:rsidR="000D148C" w:rsidRPr="00F924E7" w:rsidRDefault="000D148C" w:rsidP="0002567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715" w:type="pct"/>
          </w:tcPr>
          <w:p w:rsidR="000D148C" w:rsidRPr="00F924E7" w:rsidRDefault="000D148C" w:rsidP="0002567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66" w:type="pct"/>
          </w:tcPr>
          <w:p w:rsidR="000D148C" w:rsidRPr="00F924E7" w:rsidRDefault="000D148C" w:rsidP="0002567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0D148C" w:rsidRPr="00BF2DCF">
        <w:tblPrEx>
          <w:tblCellMar>
            <w:top w:w="0" w:type="dxa"/>
            <w:bottom w:w="0" w:type="dxa"/>
          </w:tblCellMar>
        </w:tblPrEx>
        <w:trPr>
          <w:trHeight w:val="1045"/>
          <w:jc w:val="center"/>
        </w:trPr>
        <w:tc>
          <w:tcPr>
            <w:tcW w:w="3734" w:type="pct"/>
            <w:gridSpan w:val="5"/>
            <w:vAlign w:val="center"/>
          </w:tcPr>
          <w:p w:rsidR="000D148C" w:rsidRPr="00F924E7" w:rsidRDefault="000D148C" w:rsidP="00025672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联系人：                  手机：</w:t>
            </w:r>
          </w:p>
        </w:tc>
        <w:tc>
          <w:tcPr>
            <w:tcW w:w="1266" w:type="pct"/>
            <w:vAlign w:val="center"/>
          </w:tcPr>
          <w:p w:rsidR="000D148C" w:rsidRPr="00F924E7" w:rsidRDefault="000D148C" w:rsidP="00025672">
            <w:pPr>
              <w:widowControl/>
              <w:spacing w:line="320" w:lineRule="exact"/>
              <w:ind w:firstLineChars="250" w:firstLine="600"/>
              <w:rPr>
                <w:rFonts w:ascii="宋体" w:hAnsi="宋体" w:hint="eastAsia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单位盖章</w:t>
            </w:r>
          </w:p>
        </w:tc>
      </w:tr>
    </w:tbl>
    <w:p w:rsidR="00AF1987" w:rsidRPr="00BE556D" w:rsidRDefault="00AF1987" w:rsidP="00AF1987">
      <w:pPr>
        <w:widowControl/>
        <w:spacing w:line="460" w:lineRule="exact"/>
        <w:jc w:val="right"/>
        <w:rPr>
          <w:rFonts w:ascii="宋体" w:hAnsi="宋体" w:hint="eastAsia"/>
          <w:kern w:val="0"/>
          <w:sz w:val="24"/>
        </w:rPr>
      </w:pPr>
      <w:r w:rsidRPr="00BE556D">
        <w:rPr>
          <w:rFonts w:ascii="宋体" w:hAnsi="宋体" w:hint="eastAsia"/>
          <w:kern w:val="0"/>
          <w:sz w:val="24"/>
        </w:rPr>
        <w:t xml:space="preserve">    </w:t>
      </w:r>
      <w:r w:rsidR="00D31214" w:rsidRPr="00BE556D">
        <w:rPr>
          <w:rFonts w:ascii="宋体" w:hAnsi="宋体" w:hint="eastAsia"/>
          <w:kern w:val="0"/>
          <w:sz w:val="24"/>
        </w:rPr>
        <w:t>（此表复制有效</w:t>
      </w:r>
      <w:r w:rsidR="00D31214" w:rsidRPr="00BE556D">
        <w:rPr>
          <w:rFonts w:ascii="宋体" w:hAnsi="宋体"/>
          <w:kern w:val="0"/>
          <w:sz w:val="24"/>
        </w:rPr>
        <w:t>）</w:t>
      </w:r>
    </w:p>
    <w:p w:rsidR="00FA1273" w:rsidRPr="00BE556D" w:rsidRDefault="00FA1273" w:rsidP="00AF1987">
      <w:pPr>
        <w:widowControl/>
        <w:spacing w:line="460" w:lineRule="exact"/>
        <w:ind w:right="140"/>
        <w:jc w:val="right"/>
        <w:rPr>
          <w:rFonts w:ascii="宋体" w:hAnsi="宋体"/>
          <w:kern w:val="0"/>
          <w:sz w:val="24"/>
        </w:rPr>
      </w:pPr>
    </w:p>
    <w:sectPr w:rsidR="00FA1273" w:rsidRPr="00BE556D" w:rsidSect="00453334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D1E" w:rsidRDefault="00BF7D1E">
      <w:r>
        <w:separator/>
      </w:r>
    </w:p>
  </w:endnote>
  <w:endnote w:type="continuationSeparator" w:id="1">
    <w:p w:rsidR="00BF7D1E" w:rsidRDefault="00BF7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D1E" w:rsidRDefault="00BF7D1E">
      <w:r>
        <w:separator/>
      </w:r>
    </w:p>
  </w:footnote>
  <w:footnote w:type="continuationSeparator" w:id="1">
    <w:p w:rsidR="00BF7D1E" w:rsidRDefault="00BF7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4A4" w:rsidRPr="00FA1273" w:rsidRDefault="007804A4" w:rsidP="004C609F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lvl w:ilvl="0">
      <w:start w:val="1"/>
      <w:numFmt w:val="japaneseCounting"/>
      <w:lvlText w:val="第%1章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E4F1B98"/>
    <w:multiLevelType w:val="hybridMultilevel"/>
    <w:tmpl w:val="6518BC2E"/>
    <w:lvl w:ilvl="0" w:tplc="BD6C4CB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3956BF9"/>
    <w:multiLevelType w:val="hybridMultilevel"/>
    <w:tmpl w:val="972275A6"/>
    <w:lvl w:ilvl="0" w:tplc="BC42D196">
      <w:start w:val="1"/>
      <w:numFmt w:val="decimal"/>
      <w:lvlText w:val="%1、"/>
      <w:lvlJc w:val="left"/>
      <w:pPr>
        <w:ind w:left="720" w:hanging="4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3">
    <w:nsid w:val="18E12D93"/>
    <w:multiLevelType w:val="hybridMultilevel"/>
    <w:tmpl w:val="100AA1C4"/>
    <w:lvl w:ilvl="0" w:tplc="DACEB55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A863CCD"/>
    <w:multiLevelType w:val="hybridMultilevel"/>
    <w:tmpl w:val="4D423840"/>
    <w:lvl w:ilvl="0" w:tplc="0374CBEA">
      <w:start w:val="1"/>
      <w:numFmt w:val="decimal"/>
      <w:lvlText w:val="%1、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5">
    <w:nsid w:val="1E2935B5"/>
    <w:multiLevelType w:val="hybridMultilevel"/>
    <w:tmpl w:val="BF1884DA"/>
    <w:lvl w:ilvl="0" w:tplc="0F42B0CA">
      <w:start w:val="1"/>
      <w:numFmt w:val="decimal"/>
      <w:lvlText w:val="%1、"/>
      <w:lvlJc w:val="left"/>
      <w:pPr>
        <w:ind w:left="58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abstractNum w:abstractNumId="6">
    <w:nsid w:val="21475DEF"/>
    <w:multiLevelType w:val="hybridMultilevel"/>
    <w:tmpl w:val="4A76101E"/>
    <w:lvl w:ilvl="0" w:tplc="5D0E3A5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21753CB6"/>
    <w:multiLevelType w:val="hybridMultilevel"/>
    <w:tmpl w:val="6F5C99EE"/>
    <w:lvl w:ilvl="0" w:tplc="1C624334">
      <w:start w:val="1"/>
      <w:numFmt w:val="decimal"/>
      <w:lvlText w:val="（%1）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8">
    <w:nsid w:val="26D91DA6"/>
    <w:multiLevelType w:val="hybridMultilevel"/>
    <w:tmpl w:val="74A41E0E"/>
    <w:lvl w:ilvl="0" w:tplc="70A01DC6">
      <w:start w:val="1"/>
      <w:numFmt w:val="decimal"/>
      <w:lvlText w:val="（%1）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9">
    <w:nsid w:val="2A537893"/>
    <w:multiLevelType w:val="hybridMultilevel"/>
    <w:tmpl w:val="73C0E89A"/>
    <w:lvl w:ilvl="0" w:tplc="5B78A1F2">
      <w:start w:val="1"/>
      <w:numFmt w:val="decimal"/>
      <w:lvlText w:val="%1、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10">
    <w:nsid w:val="2DD7425A"/>
    <w:multiLevelType w:val="hybridMultilevel"/>
    <w:tmpl w:val="202A524E"/>
    <w:lvl w:ilvl="0" w:tplc="6108DD3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303F2EAE"/>
    <w:multiLevelType w:val="hybridMultilevel"/>
    <w:tmpl w:val="2764AB06"/>
    <w:lvl w:ilvl="0" w:tplc="BC4AEB14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2">
    <w:nsid w:val="3B555F66"/>
    <w:multiLevelType w:val="hybridMultilevel"/>
    <w:tmpl w:val="FCBC6CFA"/>
    <w:lvl w:ilvl="0" w:tplc="686C78F6">
      <w:start w:val="2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B586058"/>
    <w:multiLevelType w:val="hybridMultilevel"/>
    <w:tmpl w:val="C33C8DFC"/>
    <w:lvl w:ilvl="0" w:tplc="DF0C7F1A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92D6895A">
      <w:start w:val="15"/>
      <w:numFmt w:val="decimal"/>
      <w:lvlText w:val="%2、"/>
      <w:lvlJc w:val="left"/>
      <w:pPr>
        <w:tabs>
          <w:tab w:val="num" w:pos="1365"/>
        </w:tabs>
        <w:ind w:left="1365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14">
    <w:nsid w:val="409B3B8A"/>
    <w:multiLevelType w:val="hybridMultilevel"/>
    <w:tmpl w:val="3D7E9316"/>
    <w:lvl w:ilvl="0" w:tplc="7BCA697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41C9061F"/>
    <w:multiLevelType w:val="hybridMultilevel"/>
    <w:tmpl w:val="446441BC"/>
    <w:lvl w:ilvl="0" w:tplc="C0B8CD2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47F36B73"/>
    <w:multiLevelType w:val="hybridMultilevel"/>
    <w:tmpl w:val="FAE4C70E"/>
    <w:lvl w:ilvl="0" w:tplc="BFC6A3A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4817519C"/>
    <w:multiLevelType w:val="hybridMultilevel"/>
    <w:tmpl w:val="39AE48CE"/>
    <w:lvl w:ilvl="0" w:tplc="AC62D61A">
      <w:start w:val="1"/>
      <w:numFmt w:val="decimal"/>
      <w:lvlText w:val="%1、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8">
    <w:nsid w:val="4AD93337"/>
    <w:multiLevelType w:val="hybridMultilevel"/>
    <w:tmpl w:val="7324863A"/>
    <w:lvl w:ilvl="0" w:tplc="7AEC4E04">
      <w:start w:val="1"/>
      <w:numFmt w:val="decimal"/>
      <w:lvlText w:val="%1、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19">
    <w:nsid w:val="560D6830"/>
    <w:multiLevelType w:val="hybridMultilevel"/>
    <w:tmpl w:val="96667532"/>
    <w:lvl w:ilvl="0" w:tplc="6902D6C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A481990"/>
    <w:multiLevelType w:val="hybridMultilevel"/>
    <w:tmpl w:val="7A1C1BF0"/>
    <w:lvl w:ilvl="0" w:tplc="04090017">
      <w:start w:val="1"/>
      <w:numFmt w:val="chineseCountingThousand"/>
      <w:lvlText w:val="(%1)"/>
      <w:lvlJc w:val="left"/>
      <w:pPr>
        <w:ind w:left="630" w:hanging="420"/>
      </w:pPr>
    </w:lvl>
    <w:lvl w:ilvl="1" w:tplc="4DE83EE6">
      <w:start w:val="1"/>
      <w:numFmt w:val="decimal"/>
      <w:lvlText w:val="%2、"/>
      <w:lvlJc w:val="left"/>
      <w:pPr>
        <w:ind w:left="9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1">
    <w:nsid w:val="705E1055"/>
    <w:multiLevelType w:val="hybridMultilevel"/>
    <w:tmpl w:val="D9E02200"/>
    <w:lvl w:ilvl="0" w:tplc="75A0ED1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2">
    <w:nsid w:val="75F5027B"/>
    <w:multiLevelType w:val="hybridMultilevel"/>
    <w:tmpl w:val="D7741EE0"/>
    <w:lvl w:ilvl="0" w:tplc="AFDE4726">
      <w:start w:val="1"/>
      <w:numFmt w:val="decimal"/>
      <w:lvlText w:val="%1、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23">
    <w:nsid w:val="7C8C5791"/>
    <w:multiLevelType w:val="hybridMultilevel"/>
    <w:tmpl w:val="B35A3AC0"/>
    <w:lvl w:ilvl="0" w:tplc="4A74A69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4"/>
  </w:num>
  <w:num w:numId="5">
    <w:abstractNumId w:val="0"/>
  </w:num>
  <w:num w:numId="6">
    <w:abstractNumId w:val="12"/>
  </w:num>
  <w:num w:numId="7">
    <w:abstractNumId w:val="5"/>
  </w:num>
  <w:num w:numId="8">
    <w:abstractNumId w:val="8"/>
  </w:num>
  <w:num w:numId="9">
    <w:abstractNumId w:val="11"/>
  </w:num>
  <w:num w:numId="10">
    <w:abstractNumId w:val="2"/>
  </w:num>
  <w:num w:numId="11">
    <w:abstractNumId w:val="19"/>
  </w:num>
  <w:num w:numId="12">
    <w:abstractNumId w:val="22"/>
  </w:num>
  <w:num w:numId="13">
    <w:abstractNumId w:val="17"/>
  </w:num>
  <w:num w:numId="14">
    <w:abstractNumId w:val="7"/>
  </w:num>
  <w:num w:numId="15">
    <w:abstractNumId w:val="21"/>
  </w:num>
  <w:num w:numId="16">
    <w:abstractNumId w:val="1"/>
  </w:num>
  <w:num w:numId="17">
    <w:abstractNumId w:val="23"/>
  </w:num>
  <w:num w:numId="18">
    <w:abstractNumId w:val="16"/>
  </w:num>
  <w:num w:numId="19">
    <w:abstractNumId w:val="6"/>
  </w:num>
  <w:num w:numId="20">
    <w:abstractNumId w:val="20"/>
  </w:num>
  <w:num w:numId="21">
    <w:abstractNumId w:val="15"/>
  </w:num>
  <w:num w:numId="22">
    <w:abstractNumId w:val="3"/>
  </w:num>
  <w:num w:numId="23">
    <w:abstractNumId w:val="10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7E41"/>
    <w:rsid w:val="000108B7"/>
    <w:rsid w:val="000224B4"/>
    <w:rsid w:val="00023F7F"/>
    <w:rsid w:val="00025672"/>
    <w:rsid w:val="00040397"/>
    <w:rsid w:val="00057153"/>
    <w:rsid w:val="00061769"/>
    <w:rsid w:val="00066D01"/>
    <w:rsid w:val="00071AE7"/>
    <w:rsid w:val="000764B9"/>
    <w:rsid w:val="00077345"/>
    <w:rsid w:val="00090C6C"/>
    <w:rsid w:val="00090F27"/>
    <w:rsid w:val="00091146"/>
    <w:rsid w:val="000A73E6"/>
    <w:rsid w:val="000A78E0"/>
    <w:rsid w:val="000B11A5"/>
    <w:rsid w:val="000B4A4D"/>
    <w:rsid w:val="000D148C"/>
    <w:rsid w:val="000F049A"/>
    <w:rsid w:val="000F2682"/>
    <w:rsid w:val="0010360F"/>
    <w:rsid w:val="00117069"/>
    <w:rsid w:val="0012224E"/>
    <w:rsid w:val="001335E4"/>
    <w:rsid w:val="001344A8"/>
    <w:rsid w:val="0014062B"/>
    <w:rsid w:val="00143749"/>
    <w:rsid w:val="00145A4A"/>
    <w:rsid w:val="001463D3"/>
    <w:rsid w:val="00152FF2"/>
    <w:rsid w:val="00153AD5"/>
    <w:rsid w:val="001608D3"/>
    <w:rsid w:val="00174DDD"/>
    <w:rsid w:val="001A18E0"/>
    <w:rsid w:val="001D11EB"/>
    <w:rsid w:val="001D6C8A"/>
    <w:rsid w:val="001D7ED4"/>
    <w:rsid w:val="001E0334"/>
    <w:rsid w:val="001F1970"/>
    <w:rsid w:val="001F613C"/>
    <w:rsid w:val="001F7419"/>
    <w:rsid w:val="002008F3"/>
    <w:rsid w:val="00200F0D"/>
    <w:rsid w:val="00206725"/>
    <w:rsid w:val="0020699E"/>
    <w:rsid w:val="002372CD"/>
    <w:rsid w:val="00243E0E"/>
    <w:rsid w:val="00257DB0"/>
    <w:rsid w:val="00261ABC"/>
    <w:rsid w:val="002855DF"/>
    <w:rsid w:val="002A1AF8"/>
    <w:rsid w:val="002A3ABA"/>
    <w:rsid w:val="002B4C5F"/>
    <w:rsid w:val="002B64CC"/>
    <w:rsid w:val="002C1267"/>
    <w:rsid w:val="002C12BE"/>
    <w:rsid w:val="002D3D66"/>
    <w:rsid w:val="002D46CB"/>
    <w:rsid w:val="002E5C5B"/>
    <w:rsid w:val="002F0D9A"/>
    <w:rsid w:val="002F421F"/>
    <w:rsid w:val="0030341E"/>
    <w:rsid w:val="00323AEA"/>
    <w:rsid w:val="00327202"/>
    <w:rsid w:val="0032744B"/>
    <w:rsid w:val="0033416A"/>
    <w:rsid w:val="00363A7F"/>
    <w:rsid w:val="003668DC"/>
    <w:rsid w:val="00371EE8"/>
    <w:rsid w:val="003A219B"/>
    <w:rsid w:val="003A45C2"/>
    <w:rsid w:val="003B0D44"/>
    <w:rsid w:val="003C261D"/>
    <w:rsid w:val="003C31FC"/>
    <w:rsid w:val="003C357F"/>
    <w:rsid w:val="003C5411"/>
    <w:rsid w:val="00403803"/>
    <w:rsid w:val="00404634"/>
    <w:rsid w:val="004207A7"/>
    <w:rsid w:val="004224BB"/>
    <w:rsid w:val="00424B8F"/>
    <w:rsid w:val="0043695D"/>
    <w:rsid w:val="00442694"/>
    <w:rsid w:val="00453334"/>
    <w:rsid w:val="004607FC"/>
    <w:rsid w:val="0046286B"/>
    <w:rsid w:val="00467D95"/>
    <w:rsid w:val="0047299F"/>
    <w:rsid w:val="004757F7"/>
    <w:rsid w:val="00480CA0"/>
    <w:rsid w:val="00484868"/>
    <w:rsid w:val="004951F8"/>
    <w:rsid w:val="004A1EFE"/>
    <w:rsid w:val="004A311C"/>
    <w:rsid w:val="004A55D0"/>
    <w:rsid w:val="004B06FF"/>
    <w:rsid w:val="004C28E8"/>
    <w:rsid w:val="004C609F"/>
    <w:rsid w:val="004C692F"/>
    <w:rsid w:val="004D4B32"/>
    <w:rsid w:val="004E0BE8"/>
    <w:rsid w:val="004E0DAF"/>
    <w:rsid w:val="004F4004"/>
    <w:rsid w:val="004F63D6"/>
    <w:rsid w:val="004F6605"/>
    <w:rsid w:val="0050376A"/>
    <w:rsid w:val="0051150E"/>
    <w:rsid w:val="00512C38"/>
    <w:rsid w:val="00524760"/>
    <w:rsid w:val="00532570"/>
    <w:rsid w:val="00535496"/>
    <w:rsid w:val="005614FC"/>
    <w:rsid w:val="005A7B25"/>
    <w:rsid w:val="005B291A"/>
    <w:rsid w:val="005D557B"/>
    <w:rsid w:val="005E346A"/>
    <w:rsid w:val="005F0B9C"/>
    <w:rsid w:val="005F228E"/>
    <w:rsid w:val="005F24FE"/>
    <w:rsid w:val="005F3611"/>
    <w:rsid w:val="005F4E26"/>
    <w:rsid w:val="00612A14"/>
    <w:rsid w:val="0061471B"/>
    <w:rsid w:val="00620369"/>
    <w:rsid w:val="006216F9"/>
    <w:rsid w:val="00634018"/>
    <w:rsid w:val="00634673"/>
    <w:rsid w:val="006439F3"/>
    <w:rsid w:val="006534F4"/>
    <w:rsid w:val="00656859"/>
    <w:rsid w:val="00667880"/>
    <w:rsid w:val="006701D2"/>
    <w:rsid w:val="006737A5"/>
    <w:rsid w:val="006745DC"/>
    <w:rsid w:val="00682B18"/>
    <w:rsid w:val="0069436C"/>
    <w:rsid w:val="00697B42"/>
    <w:rsid w:val="006B2788"/>
    <w:rsid w:val="006C1907"/>
    <w:rsid w:val="006C4358"/>
    <w:rsid w:val="006C6C88"/>
    <w:rsid w:val="006D1B0F"/>
    <w:rsid w:val="006D1E3E"/>
    <w:rsid w:val="0071763D"/>
    <w:rsid w:val="00732912"/>
    <w:rsid w:val="007336F3"/>
    <w:rsid w:val="00741D6E"/>
    <w:rsid w:val="0074676C"/>
    <w:rsid w:val="007467DE"/>
    <w:rsid w:val="00746ED4"/>
    <w:rsid w:val="00747E6D"/>
    <w:rsid w:val="00752A88"/>
    <w:rsid w:val="0076102B"/>
    <w:rsid w:val="00770A92"/>
    <w:rsid w:val="007804A4"/>
    <w:rsid w:val="007816B2"/>
    <w:rsid w:val="007917AB"/>
    <w:rsid w:val="00791966"/>
    <w:rsid w:val="007950E2"/>
    <w:rsid w:val="007A1E00"/>
    <w:rsid w:val="007B0D3B"/>
    <w:rsid w:val="007B1306"/>
    <w:rsid w:val="007B2713"/>
    <w:rsid w:val="007B46C1"/>
    <w:rsid w:val="007C3DE2"/>
    <w:rsid w:val="007C60AF"/>
    <w:rsid w:val="007D5118"/>
    <w:rsid w:val="007E156F"/>
    <w:rsid w:val="007F2456"/>
    <w:rsid w:val="007F6295"/>
    <w:rsid w:val="008071E6"/>
    <w:rsid w:val="008105C0"/>
    <w:rsid w:val="00810B48"/>
    <w:rsid w:val="0081161F"/>
    <w:rsid w:val="00821994"/>
    <w:rsid w:val="00830EE3"/>
    <w:rsid w:val="008505A6"/>
    <w:rsid w:val="00850751"/>
    <w:rsid w:val="00851673"/>
    <w:rsid w:val="008540DF"/>
    <w:rsid w:val="00875BCC"/>
    <w:rsid w:val="00876314"/>
    <w:rsid w:val="00877C95"/>
    <w:rsid w:val="0089111E"/>
    <w:rsid w:val="008969E1"/>
    <w:rsid w:val="00896A47"/>
    <w:rsid w:val="008A02A2"/>
    <w:rsid w:val="008A5410"/>
    <w:rsid w:val="008D5BAB"/>
    <w:rsid w:val="008F29E3"/>
    <w:rsid w:val="00903ECF"/>
    <w:rsid w:val="009266B4"/>
    <w:rsid w:val="0093330F"/>
    <w:rsid w:val="009345DE"/>
    <w:rsid w:val="009522C2"/>
    <w:rsid w:val="009525EE"/>
    <w:rsid w:val="00952CCE"/>
    <w:rsid w:val="00953779"/>
    <w:rsid w:val="009546E3"/>
    <w:rsid w:val="009707ED"/>
    <w:rsid w:val="00973FBA"/>
    <w:rsid w:val="00974FEA"/>
    <w:rsid w:val="0098130A"/>
    <w:rsid w:val="00981467"/>
    <w:rsid w:val="00987071"/>
    <w:rsid w:val="0098760D"/>
    <w:rsid w:val="009877FA"/>
    <w:rsid w:val="00991851"/>
    <w:rsid w:val="009C2D8E"/>
    <w:rsid w:val="009E5387"/>
    <w:rsid w:val="009E68C3"/>
    <w:rsid w:val="009F00D7"/>
    <w:rsid w:val="009F06AC"/>
    <w:rsid w:val="009F451C"/>
    <w:rsid w:val="00A04B23"/>
    <w:rsid w:val="00A06E48"/>
    <w:rsid w:val="00A07E41"/>
    <w:rsid w:val="00A16D6E"/>
    <w:rsid w:val="00A26409"/>
    <w:rsid w:val="00A3538F"/>
    <w:rsid w:val="00A35744"/>
    <w:rsid w:val="00A42D83"/>
    <w:rsid w:val="00A43D0B"/>
    <w:rsid w:val="00A602C7"/>
    <w:rsid w:val="00A62A6D"/>
    <w:rsid w:val="00A62E8D"/>
    <w:rsid w:val="00A73E72"/>
    <w:rsid w:val="00A80E58"/>
    <w:rsid w:val="00A84AE0"/>
    <w:rsid w:val="00A926D9"/>
    <w:rsid w:val="00AA13B5"/>
    <w:rsid w:val="00AA4E31"/>
    <w:rsid w:val="00AC47DE"/>
    <w:rsid w:val="00AC4DD3"/>
    <w:rsid w:val="00AC56E6"/>
    <w:rsid w:val="00AC5954"/>
    <w:rsid w:val="00AE0714"/>
    <w:rsid w:val="00AE4AFE"/>
    <w:rsid w:val="00AE6FAB"/>
    <w:rsid w:val="00AF1987"/>
    <w:rsid w:val="00AF75BD"/>
    <w:rsid w:val="00B0126C"/>
    <w:rsid w:val="00B1604A"/>
    <w:rsid w:val="00B252CA"/>
    <w:rsid w:val="00B35523"/>
    <w:rsid w:val="00B40F77"/>
    <w:rsid w:val="00B47AF7"/>
    <w:rsid w:val="00B47F3B"/>
    <w:rsid w:val="00B5630C"/>
    <w:rsid w:val="00B6164B"/>
    <w:rsid w:val="00B70569"/>
    <w:rsid w:val="00B716FB"/>
    <w:rsid w:val="00B97ECF"/>
    <w:rsid w:val="00BB0807"/>
    <w:rsid w:val="00BD5493"/>
    <w:rsid w:val="00BE24F0"/>
    <w:rsid w:val="00BE556D"/>
    <w:rsid w:val="00BF6319"/>
    <w:rsid w:val="00BF7D1E"/>
    <w:rsid w:val="00C26825"/>
    <w:rsid w:val="00C34922"/>
    <w:rsid w:val="00C46B04"/>
    <w:rsid w:val="00C67E93"/>
    <w:rsid w:val="00C754E0"/>
    <w:rsid w:val="00C7590C"/>
    <w:rsid w:val="00C962F7"/>
    <w:rsid w:val="00CB2505"/>
    <w:rsid w:val="00CC40B0"/>
    <w:rsid w:val="00CC7382"/>
    <w:rsid w:val="00CD78C9"/>
    <w:rsid w:val="00CE097F"/>
    <w:rsid w:val="00CE0DCB"/>
    <w:rsid w:val="00CE3FED"/>
    <w:rsid w:val="00CE45D9"/>
    <w:rsid w:val="00D03D00"/>
    <w:rsid w:val="00D06CF6"/>
    <w:rsid w:val="00D10BCF"/>
    <w:rsid w:val="00D10C41"/>
    <w:rsid w:val="00D2362D"/>
    <w:rsid w:val="00D31214"/>
    <w:rsid w:val="00D421AA"/>
    <w:rsid w:val="00D733AD"/>
    <w:rsid w:val="00D8269C"/>
    <w:rsid w:val="00DC1F51"/>
    <w:rsid w:val="00DC64F8"/>
    <w:rsid w:val="00DD489C"/>
    <w:rsid w:val="00DD641C"/>
    <w:rsid w:val="00DE4D87"/>
    <w:rsid w:val="00DF41B6"/>
    <w:rsid w:val="00E03488"/>
    <w:rsid w:val="00E12F73"/>
    <w:rsid w:val="00E144E5"/>
    <w:rsid w:val="00E16257"/>
    <w:rsid w:val="00E170E8"/>
    <w:rsid w:val="00E25EBB"/>
    <w:rsid w:val="00E31DDA"/>
    <w:rsid w:val="00E355B4"/>
    <w:rsid w:val="00E65DDB"/>
    <w:rsid w:val="00E72C03"/>
    <w:rsid w:val="00E74C1C"/>
    <w:rsid w:val="00E85B49"/>
    <w:rsid w:val="00E96C75"/>
    <w:rsid w:val="00EA26B3"/>
    <w:rsid w:val="00EA4294"/>
    <w:rsid w:val="00EA50C5"/>
    <w:rsid w:val="00EA5C4A"/>
    <w:rsid w:val="00EB027C"/>
    <w:rsid w:val="00EB5802"/>
    <w:rsid w:val="00EC4542"/>
    <w:rsid w:val="00EC64D3"/>
    <w:rsid w:val="00EE0DAD"/>
    <w:rsid w:val="00F142B3"/>
    <w:rsid w:val="00F15224"/>
    <w:rsid w:val="00F1791D"/>
    <w:rsid w:val="00F21A0F"/>
    <w:rsid w:val="00F246A9"/>
    <w:rsid w:val="00F3263D"/>
    <w:rsid w:val="00F33288"/>
    <w:rsid w:val="00F357DD"/>
    <w:rsid w:val="00F35DC9"/>
    <w:rsid w:val="00F704BA"/>
    <w:rsid w:val="00F70572"/>
    <w:rsid w:val="00F76B9F"/>
    <w:rsid w:val="00F8521D"/>
    <w:rsid w:val="00F96F8C"/>
    <w:rsid w:val="00FA1273"/>
    <w:rsid w:val="00FB016C"/>
    <w:rsid w:val="00FB5B7E"/>
    <w:rsid w:val="00FD4BA2"/>
    <w:rsid w:val="00FD78D5"/>
    <w:rsid w:val="00FE3ACA"/>
    <w:rsid w:val="00FE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E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EB5802"/>
    <w:rPr>
      <w:b/>
      <w:bCs/>
    </w:rPr>
  </w:style>
  <w:style w:type="paragraph" w:styleId="a4">
    <w:name w:val="Normal (Web)"/>
    <w:basedOn w:val="a"/>
    <w:rsid w:val="00EB580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2">
    <w:name w:val="toc 2"/>
    <w:basedOn w:val="a"/>
    <w:next w:val="a"/>
    <w:autoRedefine/>
    <w:semiHidden/>
    <w:rsid w:val="0033416A"/>
    <w:pPr>
      <w:spacing w:line="300" w:lineRule="exact"/>
      <w:jc w:val="left"/>
    </w:pPr>
    <w:rPr>
      <w:rFonts w:ascii="宋体" w:hAnsi="宋体"/>
      <w:bCs/>
      <w:noProof/>
      <w:color w:val="000000"/>
      <w:szCs w:val="21"/>
    </w:rPr>
  </w:style>
  <w:style w:type="character" w:styleId="a5">
    <w:name w:val="Hyperlink"/>
    <w:basedOn w:val="a0"/>
    <w:rsid w:val="002C1267"/>
    <w:rPr>
      <w:color w:val="0000FF"/>
      <w:u w:val="single"/>
    </w:rPr>
  </w:style>
  <w:style w:type="paragraph" w:styleId="a6">
    <w:name w:val="header"/>
    <w:basedOn w:val="a"/>
    <w:rsid w:val="004B0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4B0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Date"/>
    <w:basedOn w:val="a"/>
    <w:next w:val="a"/>
    <w:rsid w:val="002372CD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8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7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1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4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59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5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6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99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425</Words>
  <Characters>2424</Characters>
  <Application>Microsoft Office Word</Application>
  <DocSecurity>0</DocSecurity>
  <Lines>20</Lines>
  <Paragraphs>5</Paragraphs>
  <ScaleCrop>false</ScaleCrop>
  <Company>WwW.YlmF.CoM</Company>
  <LinksUpToDate>false</LinksUpToDate>
  <CharactersWithSpaces>2844</CharactersWithSpaces>
  <SharedDoc>false</SharedDoc>
  <HLinks>
    <vt:vector size="6" baseType="variant">
      <vt:variant>
        <vt:i4>7667803</vt:i4>
      </vt:variant>
      <vt:variant>
        <vt:i4>0</vt:i4>
      </vt:variant>
      <vt:variant>
        <vt:i4>0</vt:i4>
      </vt:variant>
      <vt:variant>
        <vt:i4>5</vt:i4>
      </vt:variant>
      <vt:variant>
        <vt:lpwstr>mailto:hwz423@163.com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树立对设备润滑的新认识</dc:title>
  <dc:creator>YlmF</dc:creator>
  <cp:lastModifiedBy>深度联盟http://www.deepbbs.org</cp:lastModifiedBy>
  <cp:revision>2</cp:revision>
  <dcterms:created xsi:type="dcterms:W3CDTF">2015-08-24T01:11:00Z</dcterms:created>
  <dcterms:modified xsi:type="dcterms:W3CDTF">2015-08-24T01:11:00Z</dcterms:modified>
</cp:coreProperties>
</file>